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CD6CB" w14:textId="1852D3E8" w:rsidR="00473061" w:rsidRPr="009656E0" w:rsidRDefault="00CA6604" w:rsidP="00CA6604">
      <w:pPr>
        <w:pStyle w:val="a4"/>
        <w:spacing w:after="0" w:line="240" w:lineRule="auto"/>
        <w:jc w:val="right"/>
        <w:rPr>
          <w:rFonts w:ascii="Times New Roman" w:hAnsi="Times New Roman" w:cs="Times New Roman"/>
          <w:i/>
          <w:sz w:val="24"/>
          <w:szCs w:val="28"/>
          <w:lang w:val="kk-KZ"/>
        </w:rPr>
      </w:pPr>
      <w:r>
        <w:rPr>
          <w:rFonts w:ascii="Times New Roman" w:hAnsi="Times New Roman" w:cs="Times New Roman"/>
          <w:i/>
          <w:sz w:val="24"/>
          <w:szCs w:val="28"/>
          <w:lang w:val="kk-KZ"/>
        </w:rPr>
        <w:t>1-</w:t>
      </w:r>
      <w:r w:rsidR="00DC24A6" w:rsidRPr="009656E0">
        <w:rPr>
          <w:rFonts w:ascii="Times New Roman" w:hAnsi="Times New Roman" w:cs="Times New Roman"/>
          <w:i/>
          <w:sz w:val="24"/>
          <w:szCs w:val="28"/>
          <w:lang w:val="kk-KZ"/>
        </w:rPr>
        <w:t xml:space="preserve">қосымша </w:t>
      </w:r>
    </w:p>
    <w:p w14:paraId="4F11FE5B" w14:textId="77777777" w:rsidR="00DC24A6" w:rsidRPr="009656E0" w:rsidRDefault="00DC24A6" w:rsidP="00DC24A6">
      <w:pPr>
        <w:spacing w:after="0" w:line="240" w:lineRule="auto"/>
        <w:ind w:left="360"/>
        <w:jc w:val="right"/>
        <w:rPr>
          <w:rFonts w:ascii="Times New Roman" w:hAnsi="Times New Roman" w:cs="Times New Roman"/>
          <w:b/>
          <w:i/>
          <w:sz w:val="28"/>
          <w:szCs w:val="28"/>
          <w:lang w:val="kk-KZ"/>
        </w:rPr>
      </w:pPr>
    </w:p>
    <w:p w14:paraId="692FA010" w14:textId="6D4722BD" w:rsidR="004537AD" w:rsidRPr="009656E0" w:rsidRDefault="002C7487" w:rsidP="009656E0">
      <w:pPr>
        <w:spacing w:after="0" w:line="240" w:lineRule="auto"/>
        <w:jc w:val="center"/>
        <w:rPr>
          <w:rFonts w:ascii="Times New Roman" w:hAnsi="Times New Roman" w:cs="Times New Roman"/>
          <w:b/>
          <w:sz w:val="28"/>
          <w:szCs w:val="28"/>
          <w:lang w:val="kk-KZ"/>
        </w:rPr>
      </w:pPr>
      <w:r w:rsidRPr="009656E0">
        <w:rPr>
          <w:rFonts w:ascii="Times New Roman" w:hAnsi="Times New Roman" w:cs="Times New Roman"/>
          <w:b/>
          <w:sz w:val="28"/>
          <w:szCs w:val="28"/>
          <w:lang w:val="kk-KZ"/>
        </w:rPr>
        <w:t>202</w:t>
      </w:r>
      <w:r w:rsidR="009656E0" w:rsidRPr="009656E0">
        <w:rPr>
          <w:rFonts w:ascii="Times New Roman" w:hAnsi="Times New Roman" w:cs="Times New Roman"/>
          <w:b/>
          <w:sz w:val="28"/>
          <w:szCs w:val="28"/>
          <w:lang w:val="kk-KZ"/>
        </w:rPr>
        <w:t>6</w:t>
      </w:r>
      <w:r w:rsidRPr="009656E0">
        <w:rPr>
          <w:rFonts w:ascii="Times New Roman" w:hAnsi="Times New Roman" w:cs="Times New Roman"/>
          <w:b/>
          <w:sz w:val="28"/>
          <w:szCs w:val="28"/>
          <w:lang w:val="kk-KZ"/>
        </w:rPr>
        <w:t xml:space="preserve"> жылғы </w:t>
      </w:r>
      <w:r w:rsidR="009656E0" w:rsidRPr="009656E0">
        <w:rPr>
          <w:rFonts w:ascii="Times New Roman" w:hAnsi="Times New Roman" w:cs="Times New Roman"/>
          <w:b/>
          <w:sz w:val="28"/>
          <w:szCs w:val="28"/>
          <w:lang w:val="kk-KZ"/>
        </w:rPr>
        <w:t>наурызда</w:t>
      </w:r>
      <w:r w:rsidRPr="009656E0">
        <w:rPr>
          <w:rFonts w:ascii="Times New Roman" w:hAnsi="Times New Roman" w:cs="Times New Roman"/>
          <w:b/>
          <w:sz w:val="28"/>
          <w:szCs w:val="28"/>
          <w:lang w:val="kk-KZ"/>
        </w:rPr>
        <w:t xml:space="preserve"> «Ашық НҚА»</w:t>
      </w:r>
      <w:r w:rsidR="00B05C90" w:rsidRPr="009656E0">
        <w:rPr>
          <w:rFonts w:ascii="Times New Roman" w:hAnsi="Times New Roman" w:cs="Times New Roman"/>
          <w:b/>
          <w:sz w:val="28"/>
          <w:szCs w:val="28"/>
          <w:lang w:val="kk-KZ"/>
        </w:rPr>
        <w:t xml:space="preserve"> порталында орналастыруға</w:t>
      </w:r>
      <w:r w:rsidRPr="009656E0">
        <w:rPr>
          <w:rFonts w:ascii="Times New Roman" w:hAnsi="Times New Roman" w:cs="Times New Roman"/>
          <w:b/>
          <w:sz w:val="28"/>
          <w:szCs w:val="28"/>
          <w:lang w:val="kk-KZ"/>
        </w:rPr>
        <w:t xml:space="preserve"> жоспарланған және резонанстық мәселені қамтымайтын НҚА жобаларының тізбесі</w:t>
      </w:r>
      <w:r w:rsidR="009656E0" w:rsidRPr="009656E0">
        <w:rPr>
          <w:rFonts w:ascii="Times New Roman" w:hAnsi="Times New Roman" w:cs="Times New Roman"/>
          <w:b/>
          <w:sz w:val="28"/>
          <w:szCs w:val="28"/>
          <w:lang w:val="kk-KZ"/>
        </w:rPr>
        <w:t xml:space="preserve"> </w:t>
      </w:r>
      <w:r w:rsidR="009656E0" w:rsidRPr="009656E0">
        <w:rPr>
          <w:rFonts w:ascii="Times New Roman" w:hAnsi="Times New Roman" w:cs="Times New Roman"/>
          <w:i/>
          <w:sz w:val="28"/>
          <w:szCs w:val="28"/>
          <w:lang w:val="kk-KZ"/>
        </w:rPr>
        <w:t>(</w:t>
      </w:r>
      <w:r w:rsidR="00355281">
        <w:rPr>
          <w:rFonts w:ascii="Times New Roman" w:hAnsi="Times New Roman" w:cs="Times New Roman"/>
          <w:i/>
          <w:sz w:val="28"/>
          <w:szCs w:val="28"/>
          <w:lang w:val="kk-KZ"/>
        </w:rPr>
        <w:t>12</w:t>
      </w:r>
      <w:r w:rsidR="009656E0" w:rsidRPr="009656E0">
        <w:rPr>
          <w:rFonts w:ascii="Times New Roman" w:hAnsi="Times New Roman" w:cs="Times New Roman"/>
          <w:i/>
          <w:sz w:val="28"/>
          <w:szCs w:val="28"/>
          <w:lang w:val="kk-KZ"/>
        </w:rPr>
        <w:t>.03.2026ж.)</w:t>
      </w:r>
    </w:p>
    <w:p w14:paraId="3E4F4B67" w14:textId="77777777" w:rsidR="00F7469E" w:rsidRPr="009656E0" w:rsidRDefault="00F7469E" w:rsidP="00F7469E">
      <w:pPr>
        <w:spacing w:after="0" w:line="240" w:lineRule="auto"/>
        <w:jc w:val="center"/>
        <w:rPr>
          <w:rFonts w:ascii="Times New Roman" w:hAnsi="Times New Roman" w:cs="Times New Roman"/>
          <w:b/>
          <w:sz w:val="16"/>
          <w:szCs w:val="16"/>
          <w:lang w:val="kk-KZ"/>
        </w:rPr>
      </w:pPr>
    </w:p>
    <w:tbl>
      <w:tblPr>
        <w:tblStyle w:val="a3"/>
        <w:tblW w:w="15169" w:type="dxa"/>
        <w:tblInd w:w="-289" w:type="dxa"/>
        <w:tblLayout w:type="fixed"/>
        <w:tblLook w:val="04A0" w:firstRow="1" w:lastRow="0" w:firstColumn="1" w:lastColumn="0" w:noHBand="0" w:noVBand="1"/>
      </w:tblPr>
      <w:tblGrid>
        <w:gridCol w:w="426"/>
        <w:gridCol w:w="2098"/>
        <w:gridCol w:w="1304"/>
        <w:gridCol w:w="1134"/>
        <w:gridCol w:w="1843"/>
        <w:gridCol w:w="1701"/>
        <w:gridCol w:w="2551"/>
        <w:gridCol w:w="1985"/>
        <w:gridCol w:w="2127"/>
      </w:tblGrid>
      <w:tr w:rsidR="00137C86" w:rsidRPr="00BF33C5" w14:paraId="670EA0D8" w14:textId="6AECF79C" w:rsidTr="00733238">
        <w:tc>
          <w:tcPr>
            <w:tcW w:w="426" w:type="dxa"/>
            <w:vAlign w:val="center"/>
          </w:tcPr>
          <w:p w14:paraId="1466E05D" w14:textId="426FF899" w:rsidR="00137C86" w:rsidRPr="009656E0" w:rsidRDefault="00137C86" w:rsidP="00F33F7B">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w:t>
            </w:r>
          </w:p>
        </w:tc>
        <w:tc>
          <w:tcPr>
            <w:tcW w:w="2098" w:type="dxa"/>
            <w:vAlign w:val="center"/>
          </w:tcPr>
          <w:p w14:paraId="49BA0702" w14:textId="3A23616A" w:rsidR="00137C86" w:rsidRPr="009656E0" w:rsidRDefault="00FA0190"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НҚА түрі көрсетілген жоба атауы</w:t>
            </w:r>
          </w:p>
        </w:tc>
        <w:tc>
          <w:tcPr>
            <w:tcW w:w="1304" w:type="dxa"/>
            <w:vAlign w:val="center"/>
          </w:tcPr>
          <w:p w14:paraId="43B4C48C" w14:textId="69E83E0B" w:rsidR="00137C86" w:rsidRPr="009656E0" w:rsidRDefault="00FA0190" w:rsidP="00A54555">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Жобаны әзірлеуші, құрылымдық бөлімше, лауазымы, байланыс деректері</w:t>
            </w:r>
          </w:p>
        </w:tc>
        <w:tc>
          <w:tcPr>
            <w:tcW w:w="1134" w:type="dxa"/>
            <w:vAlign w:val="center"/>
          </w:tcPr>
          <w:p w14:paraId="00ABAC8D" w14:textId="6EC388CF" w:rsidR="00137C86" w:rsidRPr="009656E0" w:rsidRDefault="00FA0190"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Орналас</w:t>
            </w:r>
            <w:r w:rsidR="0066605B" w:rsidRPr="009656E0">
              <w:rPr>
                <w:rFonts w:ascii="Times New Roman" w:hAnsi="Times New Roman" w:cs="Times New Roman"/>
                <w:b/>
                <w:sz w:val="16"/>
                <w:szCs w:val="16"/>
                <w:lang w:val="kk-KZ"/>
              </w:rPr>
              <w:br/>
            </w:r>
            <w:r w:rsidRPr="009656E0">
              <w:rPr>
                <w:rFonts w:ascii="Times New Roman" w:hAnsi="Times New Roman" w:cs="Times New Roman"/>
                <w:b/>
                <w:sz w:val="16"/>
                <w:szCs w:val="16"/>
                <w:lang w:val="kk-KZ"/>
              </w:rPr>
              <w:t>тыру жоспарланған күн</w:t>
            </w:r>
          </w:p>
        </w:tc>
        <w:tc>
          <w:tcPr>
            <w:tcW w:w="1843" w:type="dxa"/>
            <w:vAlign w:val="center"/>
          </w:tcPr>
          <w:p w14:paraId="45CB0950" w14:textId="454D431E" w:rsidR="00137C86" w:rsidRPr="009656E0" w:rsidRDefault="00FA0190"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Жобаның қысқаша мазмұны, негізгі ережелердің сипаттамасы</w:t>
            </w:r>
          </w:p>
        </w:tc>
        <w:tc>
          <w:tcPr>
            <w:tcW w:w="1701" w:type="dxa"/>
            <w:vAlign w:val="center"/>
          </w:tcPr>
          <w:p w14:paraId="78E066D5" w14:textId="6B3B747A" w:rsidR="00137C86" w:rsidRPr="009656E0" w:rsidRDefault="00E97096"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Жоба әзірленуіне негіз болған тапсырма туралы мәліметтер және оны орындау мерзімі (тиісті НҚА немесе тапсырмаға сілтеме көрсету қажет, болған жағдайда)</w:t>
            </w:r>
          </w:p>
          <w:p w14:paraId="39D46727" w14:textId="77777777" w:rsidR="00137C86" w:rsidRPr="009656E0" w:rsidRDefault="00137C86" w:rsidP="00155BBC">
            <w:pPr>
              <w:jc w:val="center"/>
              <w:rPr>
                <w:rFonts w:ascii="Times New Roman" w:hAnsi="Times New Roman" w:cs="Times New Roman"/>
                <w:b/>
                <w:sz w:val="16"/>
                <w:szCs w:val="16"/>
                <w:lang w:val="kk-KZ"/>
              </w:rPr>
            </w:pPr>
          </w:p>
          <w:p w14:paraId="1E337802" w14:textId="623A23E9" w:rsidR="00137C86" w:rsidRPr="009656E0" w:rsidRDefault="00137C86" w:rsidP="00E97096">
            <w:pPr>
              <w:jc w:val="center"/>
              <w:rPr>
                <w:rFonts w:ascii="Times New Roman" w:hAnsi="Times New Roman" w:cs="Times New Roman"/>
                <w:b/>
                <w:i/>
                <w:sz w:val="16"/>
                <w:szCs w:val="16"/>
                <w:lang w:val="kk-KZ"/>
              </w:rPr>
            </w:pPr>
            <w:r w:rsidRPr="009656E0">
              <w:rPr>
                <w:rFonts w:ascii="Times New Roman" w:hAnsi="Times New Roman" w:cs="Times New Roman"/>
                <w:b/>
                <w:i/>
                <w:sz w:val="16"/>
                <w:szCs w:val="16"/>
                <w:lang w:val="kk-KZ"/>
              </w:rPr>
              <w:t xml:space="preserve">* </w:t>
            </w:r>
            <w:r w:rsidR="00E97096" w:rsidRPr="009656E0">
              <w:rPr>
                <w:rFonts w:ascii="Times New Roman" w:hAnsi="Times New Roman" w:cs="Times New Roman"/>
                <w:b/>
                <w:i/>
                <w:sz w:val="16"/>
                <w:szCs w:val="16"/>
                <w:lang w:val="kk-KZ"/>
              </w:rPr>
              <w:t>егер жоба бастамашылық тәртіппен әзірленсе – «Бастамашылық» деп көрсетіледі</w:t>
            </w:r>
          </w:p>
        </w:tc>
        <w:tc>
          <w:tcPr>
            <w:tcW w:w="2551" w:type="dxa"/>
            <w:vAlign w:val="center"/>
          </w:tcPr>
          <w:p w14:paraId="050E86EC" w14:textId="4DE8EB5E" w:rsidR="00137C86" w:rsidRPr="009656E0" w:rsidRDefault="00E97096"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Күтілетін нәтижелердің нақты мақсаттары мен мерзімдері</w:t>
            </w:r>
          </w:p>
        </w:tc>
        <w:tc>
          <w:tcPr>
            <w:tcW w:w="1985" w:type="dxa"/>
            <w:vAlign w:val="center"/>
          </w:tcPr>
          <w:p w14:paraId="3657F2E9" w14:textId="3FF63296" w:rsidR="00137C86" w:rsidRPr="009656E0" w:rsidRDefault="00FA0190" w:rsidP="00137C86">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 xml:space="preserve">НҚА жобасы қабылданған жағдайда болжанатын әлеуметтік-экономикалық, құқықтық </w:t>
            </w:r>
            <w:r w:rsidR="001A2C4C" w:rsidRPr="009656E0">
              <w:rPr>
                <w:rFonts w:ascii="Times New Roman" w:hAnsi="Times New Roman" w:cs="Times New Roman"/>
                <w:b/>
                <w:sz w:val="16"/>
                <w:szCs w:val="16"/>
                <w:lang w:val="kk-KZ"/>
              </w:rPr>
              <w:t>және (немесе) өзге де салдар</w:t>
            </w:r>
          </w:p>
        </w:tc>
        <w:tc>
          <w:tcPr>
            <w:tcW w:w="2127" w:type="dxa"/>
          </w:tcPr>
          <w:p w14:paraId="3A3BA5F2" w14:textId="01E7FFE6" w:rsidR="00DC2C92" w:rsidRPr="009656E0" w:rsidRDefault="00DC2C92" w:rsidP="00137C86">
            <w:pPr>
              <w:jc w:val="center"/>
              <w:rPr>
                <w:rFonts w:ascii="Times New Roman" w:hAnsi="Times New Roman" w:cs="Times New Roman"/>
                <w:b/>
                <w:sz w:val="16"/>
                <w:szCs w:val="16"/>
                <w:lang w:val="kk-KZ"/>
              </w:rPr>
            </w:pPr>
          </w:p>
          <w:p w14:paraId="3C50BA66" w14:textId="000BBC78" w:rsidR="00BC74A7" w:rsidRPr="009656E0" w:rsidRDefault="00BC74A7" w:rsidP="00137C86">
            <w:pPr>
              <w:jc w:val="center"/>
              <w:rPr>
                <w:rFonts w:ascii="Times New Roman" w:hAnsi="Times New Roman" w:cs="Times New Roman"/>
                <w:b/>
                <w:sz w:val="16"/>
                <w:szCs w:val="16"/>
                <w:lang w:val="kk-KZ"/>
              </w:rPr>
            </w:pPr>
          </w:p>
          <w:p w14:paraId="5D49F0CE" w14:textId="77777777" w:rsidR="00BC74A7" w:rsidRPr="009656E0" w:rsidRDefault="00BC74A7" w:rsidP="00137C86">
            <w:pPr>
              <w:jc w:val="center"/>
              <w:rPr>
                <w:rFonts w:ascii="Times New Roman" w:hAnsi="Times New Roman" w:cs="Times New Roman"/>
                <w:b/>
                <w:sz w:val="16"/>
                <w:szCs w:val="16"/>
                <w:lang w:val="kk-KZ"/>
              </w:rPr>
            </w:pPr>
          </w:p>
          <w:p w14:paraId="1FE40F23" w14:textId="5E668AB0" w:rsidR="00137C86" w:rsidRPr="009656E0" w:rsidRDefault="00FA0190" w:rsidP="00CE0300">
            <w:pPr>
              <w:jc w:val="center"/>
              <w:rPr>
                <w:rFonts w:ascii="Times New Roman" w:hAnsi="Times New Roman" w:cs="Times New Roman"/>
                <w:sz w:val="16"/>
                <w:szCs w:val="16"/>
                <w:lang w:val="kk-KZ"/>
              </w:rPr>
            </w:pPr>
            <w:r w:rsidRPr="009656E0">
              <w:rPr>
                <w:rFonts w:ascii="Times New Roman" w:hAnsi="Times New Roman" w:cs="Times New Roman"/>
                <w:b/>
                <w:sz w:val="16"/>
                <w:szCs w:val="16"/>
                <w:lang w:val="kk-KZ"/>
              </w:rPr>
              <w:t>Жобаны орналастыру мерзімдерін бұзу кезінде ықтимал тәуекелдер (</w:t>
            </w:r>
            <w:r w:rsidR="00CE0300" w:rsidRPr="009656E0">
              <w:rPr>
                <w:rFonts w:ascii="Times New Roman" w:hAnsi="Times New Roman" w:cs="Times New Roman"/>
                <w:b/>
                <w:sz w:val="16"/>
                <w:szCs w:val="16"/>
                <w:lang w:val="kk-KZ"/>
              </w:rPr>
              <w:t>тапсырманы орындау мерзімі, белгілі бір құқықтар мен міндеттемелерді іске асыру мүмкін еместігі, белгілі бір әрекеттерді жүзеге асыру және т.б.</w:t>
            </w:r>
            <w:r w:rsidRPr="009656E0">
              <w:rPr>
                <w:rFonts w:ascii="Times New Roman" w:hAnsi="Times New Roman" w:cs="Times New Roman"/>
                <w:b/>
                <w:sz w:val="16"/>
                <w:szCs w:val="16"/>
                <w:lang w:val="kk-KZ"/>
              </w:rPr>
              <w:t>)</w:t>
            </w:r>
          </w:p>
        </w:tc>
      </w:tr>
      <w:tr w:rsidR="0000084E" w:rsidRPr="009656E0" w14:paraId="1C0DA250" w14:textId="77777777" w:rsidTr="00733238">
        <w:tc>
          <w:tcPr>
            <w:tcW w:w="426" w:type="dxa"/>
            <w:vAlign w:val="center"/>
          </w:tcPr>
          <w:p w14:paraId="4DBFFE15" w14:textId="52188CC9" w:rsidR="0000084E" w:rsidRPr="009656E0" w:rsidRDefault="0000084E" w:rsidP="00F33F7B">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1</w:t>
            </w:r>
          </w:p>
        </w:tc>
        <w:tc>
          <w:tcPr>
            <w:tcW w:w="2098" w:type="dxa"/>
            <w:vAlign w:val="center"/>
          </w:tcPr>
          <w:p w14:paraId="59834504" w14:textId="12DDDDEE" w:rsidR="0000084E" w:rsidRPr="009656E0" w:rsidRDefault="0000084E"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2</w:t>
            </w:r>
          </w:p>
        </w:tc>
        <w:tc>
          <w:tcPr>
            <w:tcW w:w="1304" w:type="dxa"/>
            <w:vAlign w:val="center"/>
          </w:tcPr>
          <w:p w14:paraId="1BFB9F0B" w14:textId="64979DF2" w:rsidR="0000084E" w:rsidRPr="009656E0" w:rsidRDefault="0000084E" w:rsidP="00A54555">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3</w:t>
            </w:r>
          </w:p>
        </w:tc>
        <w:tc>
          <w:tcPr>
            <w:tcW w:w="1134" w:type="dxa"/>
            <w:vAlign w:val="center"/>
          </w:tcPr>
          <w:p w14:paraId="1F1134C0" w14:textId="27932661" w:rsidR="0000084E" w:rsidRPr="009656E0" w:rsidRDefault="0000084E"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4</w:t>
            </w:r>
          </w:p>
        </w:tc>
        <w:tc>
          <w:tcPr>
            <w:tcW w:w="1843" w:type="dxa"/>
            <w:vAlign w:val="center"/>
          </w:tcPr>
          <w:p w14:paraId="722175B9" w14:textId="53342C6E" w:rsidR="0000084E" w:rsidRPr="009656E0" w:rsidRDefault="0000084E"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5</w:t>
            </w:r>
          </w:p>
        </w:tc>
        <w:tc>
          <w:tcPr>
            <w:tcW w:w="1701" w:type="dxa"/>
            <w:vAlign w:val="center"/>
          </w:tcPr>
          <w:p w14:paraId="08AE4175" w14:textId="139965F5" w:rsidR="0000084E" w:rsidRPr="009656E0" w:rsidRDefault="0000084E"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6</w:t>
            </w:r>
          </w:p>
        </w:tc>
        <w:tc>
          <w:tcPr>
            <w:tcW w:w="2551" w:type="dxa"/>
            <w:vAlign w:val="center"/>
          </w:tcPr>
          <w:p w14:paraId="2011D3BD" w14:textId="7EE9345A" w:rsidR="0000084E" w:rsidRPr="009656E0" w:rsidRDefault="0000084E" w:rsidP="00155BBC">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7</w:t>
            </w:r>
          </w:p>
        </w:tc>
        <w:tc>
          <w:tcPr>
            <w:tcW w:w="1985" w:type="dxa"/>
            <w:vAlign w:val="center"/>
          </w:tcPr>
          <w:p w14:paraId="66F4AFE8" w14:textId="538A646B" w:rsidR="0000084E" w:rsidRPr="009656E0" w:rsidRDefault="0000084E" w:rsidP="00137C86">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8</w:t>
            </w:r>
          </w:p>
        </w:tc>
        <w:tc>
          <w:tcPr>
            <w:tcW w:w="2127" w:type="dxa"/>
          </w:tcPr>
          <w:p w14:paraId="540D449A" w14:textId="7F3B434B" w:rsidR="0000084E" w:rsidRPr="009656E0" w:rsidRDefault="0000084E" w:rsidP="00137C86">
            <w:pPr>
              <w:jc w:val="center"/>
              <w:rPr>
                <w:rFonts w:ascii="Times New Roman" w:hAnsi="Times New Roman" w:cs="Times New Roman"/>
                <w:b/>
                <w:sz w:val="16"/>
                <w:szCs w:val="16"/>
                <w:lang w:val="kk-KZ"/>
              </w:rPr>
            </w:pPr>
            <w:r w:rsidRPr="009656E0">
              <w:rPr>
                <w:rFonts w:ascii="Times New Roman" w:hAnsi="Times New Roman" w:cs="Times New Roman"/>
                <w:b/>
                <w:sz w:val="16"/>
                <w:szCs w:val="16"/>
                <w:lang w:val="kk-KZ"/>
              </w:rPr>
              <w:t>9</w:t>
            </w:r>
          </w:p>
        </w:tc>
      </w:tr>
      <w:tr w:rsidR="00435F41" w:rsidRPr="00BF33C5" w14:paraId="45582F88" w14:textId="0B25881C" w:rsidTr="00733238">
        <w:tc>
          <w:tcPr>
            <w:tcW w:w="426" w:type="dxa"/>
            <w:vAlign w:val="center"/>
          </w:tcPr>
          <w:p w14:paraId="373D7442" w14:textId="65F230AE" w:rsidR="00435F41" w:rsidRPr="009656E0" w:rsidRDefault="00435F41" w:rsidP="00435F41">
            <w:pPr>
              <w:pStyle w:val="a4"/>
              <w:numPr>
                <w:ilvl w:val="0"/>
                <w:numId w:val="1"/>
              </w:numPr>
              <w:ind w:left="-254" w:firstLine="219"/>
              <w:jc w:val="both"/>
              <w:rPr>
                <w:rFonts w:ascii="Times New Roman" w:hAnsi="Times New Roman" w:cs="Times New Roman"/>
                <w:sz w:val="16"/>
                <w:szCs w:val="16"/>
                <w:lang w:val="kk-KZ"/>
              </w:rPr>
            </w:pPr>
          </w:p>
        </w:tc>
        <w:tc>
          <w:tcPr>
            <w:tcW w:w="2098" w:type="dxa"/>
            <w:vAlign w:val="center"/>
          </w:tcPr>
          <w:p w14:paraId="117C31D1" w14:textId="3BF6147F" w:rsidR="009656E0" w:rsidRPr="009656E0" w:rsidRDefault="00435F41" w:rsidP="009656E0">
            <w:pPr>
              <w:jc w:val="both"/>
              <w:rPr>
                <w:rFonts w:ascii="Times New Roman" w:hAnsi="Times New Roman" w:cs="Times New Roman"/>
                <w:sz w:val="16"/>
                <w:szCs w:val="16"/>
                <w:lang w:val="kk-KZ"/>
              </w:rPr>
            </w:pPr>
            <w:r w:rsidRPr="009656E0">
              <w:rPr>
                <w:rFonts w:ascii="Times New Roman" w:hAnsi="Times New Roman" w:cs="Times New Roman"/>
                <w:sz w:val="16"/>
                <w:szCs w:val="16"/>
                <w:lang w:val="kk-KZ"/>
              </w:rPr>
              <w:t xml:space="preserve"> </w:t>
            </w:r>
          </w:p>
          <w:p w14:paraId="4BA1D022" w14:textId="2D0C0BFF" w:rsidR="00435F41" w:rsidRPr="009656E0" w:rsidRDefault="00E3264A" w:rsidP="00081218">
            <w:pPr>
              <w:jc w:val="both"/>
              <w:rPr>
                <w:rFonts w:ascii="Times New Roman" w:hAnsi="Times New Roman" w:cs="Times New Roman"/>
                <w:b/>
                <w:bCs/>
                <w:sz w:val="16"/>
                <w:szCs w:val="16"/>
                <w:lang w:val="kk-KZ"/>
              </w:rPr>
            </w:pPr>
            <w:r w:rsidRPr="00E3264A">
              <w:rPr>
                <w:rFonts w:ascii="Times New Roman" w:hAnsi="Times New Roman" w:cs="Times New Roman"/>
                <w:sz w:val="16"/>
                <w:szCs w:val="16"/>
                <w:lang w:val="kk-KZ"/>
              </w:rPr>
              <w:t>«Қазақстан Республикасы Қаржы министрлігінің кейбір бұйрықтарын күші жойылды деп тану туралы» Қазақстан Республикасының Қаржы министрі бұйрығының жобасы</w:t>
            </w:r>
            <w:r w:rsidR="00A4367C" w:rsidRPr="00A4367C">
              <w:rPr>
                <w:rFonts w:ascii="Times New Roman" w:hAnsi="Times New Roman" w:cs="Times New Roman"/>
                <w:sz w:val="16"/>
                <w:szCs w:val="16"/>
                <w:lang w:val="kk-KZ"/>
              </w:rPr>
              <w:t xml:space="preserve"> (бұдан әрі – Жоба).</w:t>
            </w:r>
          </w:p>
        </w:tc>
        <w:tc>
          <w:tcPr>
            <w:tcW w:w="1304" w:type="dxa"/>
            <w:vAlign w:val="center"/>
          </w:tcPr>
          <w:p w14:paraId="26D0A0C7" w14:textId="1BAF1701" w:rsidR="00435F41" w:rsidRPr="009656E0" w:rsidRDefault="00435F41" w:rsidP="00435F41">
            <w:pPr>
              <w:jc w:val="both"/>
              <w:rPr>
                <w:rFonts w:ascii="Times New Roman" w:hAnsi="Times New Roman" w:cs="Times New Roman"/>
                <w:sz w:val="16"/>
                <w:szCs w:val="16"/>
                <w:lang w:val="kk-KZ"/>
              </w:rPr>
            </w:pPr>
            <w:r w:rsidRPr="009656E0">
              <w:rPr>
                <w:rFonts w:ascii="Times New Roman" w:hAnsi="Times New Roman" w:cs="Times New Roman"/>
                <w:sz w:val="16"/>
                <w:szCs w:val="16"/>
                <w:lang w:val="kk-KZ"/>
              </w:rPr>
              <w:t>Қазақстан Республикасының Қаржы министрлігі</w:t>
            </w:r>
            <w:r w:rsidR="009656E0">
              <w:rPr>
                <w:rFonts w:ascii="Times New Roman" w:hAnsi="Times New Roman" w:cs="Times New Roman"/>
                <w:sz w:val="16"/>
                <w:szCs w:val="16"/>
                <w:lang w:val="kk-KZ"/>
              </w:rPr>
              <w:t xml:space="preserve"> </w:t>
            </w:r>
            <w:r w:rsidRPr="009656E0">
              <w:rPr>
                <w:rFonts w:ascii="Times New Roman" w:hAnsi="Times New Roman" w:cs="Times New Roman"/>
                <w:sz w:val="16"/>
                <w:szCs w:val="16"/>
                <w:lang w:val="kk-KZ"/>
              </w:rPr>
              <w:t>Мемлекеттік кірістер комитетінің</w:t>
            </w:r>
          </w:p>
          <w:p w14:paraId="2CB4AA7E" w14:textId="27A5B777" w:rsidR="00435F41" w:rsidRPr="009656E0" w:rsidRDefault="009656E0" w:rsidP="00435F41">
            <w:pPr>
              <w:jc w:val="both"/>
              <w:rPr>
                <w:rFonts w:ascii="Times New Roman" w:hAnsi="Times New Roman" w:cs="Times New Roman"/>
                <w:sz w:val="16"/>
                <w:szCs w:val="16"/>
                <w:lang w:val="kk-KZ"/>
              </w:rPr>
            </w:pPr>
            <w:r>
              <w:rPr>
                <w:rFonts w:ascii="Times New Roman" w:hAnsi="Times New Roman" w:cs="Times New Roman"/>
                <w:sz w:val="16"/>
                <w:szCs w:val="16"/>
                <w:lang w:val="kk-KZ"/>
              </w:rPr>
              <w:t xml:space="preserve">Мамандандырылған </w:t>
            </w:r>
            <w:r w:rsidR="00435F41" w:rsidRPr="009656E0">
              <w:rPr>
                <w:rFonts w:ascii="Times New Roman" w:hAnsi="Times New Roman" w:cs="Times New Roman"/>
                <w:sz w:val="16"/>
                <w:szCs w:val="16"/>
                <w:lang w:val="kk-KZ"/>
              </w:rPr>
              <w:t xml:space="preserve">департаменті </w:t>
            </w:r>
            <w:r>
              <w:rPr>
                <w:rFonts w:ascii="Times New Roman" w:hAnsi="Times New Roman" w:cs="Times New Roman"/>
                <w:sz w:val="16"/>
                <w:szCs w:val="16"/>
                <w:lang w:val="kk-KZ"/>
              </w:rPr>
              <w:t xml:space="preserve">Трансферттік баға белгілеу </w:t>
            </w:r>
            <w:r w:rsidR="00435F41" w:rsidRPr="009656E0">
              <w:rPr>
                <w:rFonts w:ascii="Times New Roman" w:hAnsi="Times New Roman" w:cs="Times New Roman"/>
                <w:sz w:val="16"/>
                <w:szCs w:val="16"/>
                <w:lang w:val="kk-KZ"/>
              </w:rPr>
              <w:t>басқармасының сарапшысы</w:t>
            </w:r>
          </w:p>
          <w:p w14:paraId="5CC981AF" w14:textId="3A1C2346" w:rsidR="009656E0" w:rsidRPr="00B020F0" w:rsidRDefault="009656E0" w:rsidP="009656E0">
            <w:pPr>
              <w:jc w:val="both"/>
              <w:rPr>
                <w:rFonts w:ascii="Times New Roman" w:hAnsi="Times New Roman" w:cs="Times New Roman"/>
                <w:b/>
                <w:sz w:val="16"/>
                <w:szCs w:val="16"/>
                <w:lang w:val="kk-KZ"/>
              </w:rPr>
            </w:pPr>
            <w:r w:rsidRPr="00B020F0">
              <w:rPr>
                <w:rFonts w:ascii="Times New Roman" w:hAnsi="Times New Roman" w:cs="Times New Roman"/>
                <w:b/>
                <w:sz w:val="16"/>
                <w:szCs w:val="16"/>
                <w:lang w:val="kk-KZ"/>
              </w:rPr>
              <w:t>Сабырханов</w:t>
            </w:r>
            <w:r w:rsidR="00435F41" w:rsidRPr="00B020F0">
              <w:rPr>
                <w:rFonts w:ascii="Times New Roman" w:hAnsi="Times New Roman" w:cs="Times New Roman"/>
                <w:b/>
                <w:sz w:val="16"/>
                <w:szCs w:val="16"/>
                <w:lang w:val="kk-KZ"/>
              </w:rPr>
              <w:t xml:space="preserve"> </w:t>
            </w:r>
            <w:r w:rsidRPr="00B020F0">
              <w:rPr>
                <w:rFonts w:ascii="Times New Roman" w:hAnsi="Times New Roman" w:cs="Times New Roman"/>
                <w:b/>
                <w:sz w:val="16"/>
                <w:szCs w:val="16"/>
                <w:lang w:val="kk-KZ"/>
              </w:rPr>
              <w:t>Санжар</w:t>
            </w:r>
            <w:r w:rsidRPr="00B020F0">
              <w:rPr>
                <w:rFonts w:ascii="Times New Roman" w:hAnsi="Times New Roman" w:cs="Times New Roman"/>
                <w:b/>
                <w:sz w:val="16"/>
                <w:szCs w:val="16"/>
              </w:rPr>
              <w:t>-Али</w:t>
            </w:r>
            <w:r w:rsidR="00435F41" w:rsidRPr="00B020F0">
              <w:rPr>
                <w:rFonts w:ascii="Times New Roman" w:hAnsi="Times New Roman" w:cs="Times New Roman"/>
                <w:b/>
                <w:sz w:val="16"/>
                <w:szCs w:val="16"/>
                <w:lang w:val="kk-KZ"/>
              </w:rPr>
              <w:t xml:space="preserve"> </w:t>
            </w:r>
            <w:r w:rsidR="00081218">
              <w:rPr>
                <w:rFonts w:ascii="Times New Roman" w:hAnsi="Times New Roman" w:cs="Times New Roman"/>
                <w:b/>
                <w:sz w:val="16"/>
                <w:szCs w:val="16"/>
                <w:lang w:val="kk-KZ"/>
              </w:rPr>
              <w:t>Сағ</w:t>
            </w:r>
            <w:r w:rsidRPr="00B020F0">
              <w:rPr>
                <w:rFonts w:ascii="Times New Roman" w:hAnsi="Times New Roman" w:cs="Times New Roman"/>
                <w:b/>
                <w:sz w:val="16"/>
                <w:szCs w:val="16"/>
                <w:lang w:val="kk-KZ"/>
              </w:rPr>
              <w:t>ын</w:t>
            </w:r>
            <w:r w:rsidR="00081218">
              <w:rPr>
                <w:rFonts w:ascii="Times New Roman" w:hAnsi="Times New Roman" w:cs="Times New Roman"/>
                <w:b/>
                <w:sz w:val="16"/>
                <w:szCs w:val="16"/>
                <w:lang w:val="kk-KZ"/>
              </w:rPr>
              <w:t>ұлы</w:t>
            </w:r>
            <w:r w:rsidR="00435F41" w:rsidRPr="00B020F0">
              <w:rPr>
                <w:rFonts w:ascii="Times New Roman" w:hAnsi="Times New Roman" w:cs="Times New Roman"/>
                <w:b/>
                <w:sz w:val="16"/>
                <w:szCs w:val="16"/>
                <w:lang w:val="kk-KZ"/>
              </w:rPr>
              <w:t xml:space="preserve"> </w:t>
            </w:r>
          </w:p>
          <w:p w14:paraId="5412FDA4" w14:textId="36983CC5" w:rsidR="00435F41" w:rsidRPr="009656E0" w:rsidRDefault="009656E0" w:rsidP="009656E0">
            <w:pPr>
              <w:jc w:val="both"/>
              <w:rPr>
                <w:rFonts w:ascii="Times New Roman" w:hAnsi="Times New Roman" w:cs="Times New Roman"/>
                <w:sz w:val="16"/>
                <w:szCs w:val="16"/>
                <w:lang w:val="kk-KZ"/>
              </w:rPr>
            </w:pPr>
            <w:r>
              <w:rPr>
                <w:rFonts w:ascii="Times New Roman" w:hAnsi="Times New Roman" w:cs="Times New Roman"/>
                <w:sz w:val="16"/>
                <w:szCs w:val="16"/>
                <w:lang w:val="kk-KZ"/>
              </w:rPr>
              <w:t>71</w:t>
            </w:r>
            <w:r>
              <w:rPr>
                <w:rFonts w:ascii="Times New Roman" w:hAnsi="Times New Roman" w:cs="Times New Roman"/>
                <w:sz w:val="16"/>
                <w:szCs w:val="16"/>
              </w:rPr>
              <w:t>-</w:t>
            </w:r>
            <w:r>
              <w:rPr>
                <w:rFonts w:ascii="Times New Roman" w:hAnsi="Times New Roman" w:cs="Times New Roman"/>
                <w:sz w:val="16"/>
                <w:szCs w:val="16"/>
                <w:lang w:val="kk-KZ"/>
              </w:rPr>
              <w:t>82-20</w:t>
            </w:r>
          </w:p>
        </w:tc>
        <w:tc>
          <w:tcPr>
            <w:tcW w:w="1134" w:type="dxa"/>
          </w:tcPr>
          <w:p w14:paraId="0717C198" w14:textId="77777777" w:rsidR="009656E0" w:rsidRDefault="009656E0" w:rsidP="009656E0">
            <w:pPr>
              <w:jc w:val="center"/>
              <w:rPr>
                <w:rFonts w:ascii="Times New Roman" w:hAnsi="Times New Roman" w:cs="Times New Roman"/>
                <w:sz w:val="16"/>
                <w:szCs w:val="16"/>
                <w:lang w:val="kk-KZ"/>
              </w:rPr>
            </w:pPr>
          </w:p>
          <w:p w14:paraId="561F0FC4" w14:textId="77777777" w:rsidR="009656E0" w:rsidRDefault="009656E0" w:rsidP="009656E0">
            <w:pPr>
              <w:jc w:val="center"/>
              <w:rPr>
                <w:rFonts w:ascii="Times New Roman" w:hAnsi="Times New Roman" w:cs="Times New Roman"/>
                <w:sz w:val="16"/>
                <w:szCs w:val="16"/>
                <w:lang w:val="kk-KZ"/>
              </w:rPr>
            </w:pPr>
          </w:p>
          <w:p w14:paraId="7B8A7114" w14:textId="77777777" w:rsidR="009656E0" w:rsidRDefault="009656E0" w:rsidP="009656E0">
            <w:pPr>
              <w:jc w:val="center"/>
              <w:rPr>
                <w:rFonts w:ascii="Times New Roman" w:hAnsi="Times New Roman" w:cs="Times New Roman"/>
                <w:sz w:val="16"/>
                <w:szCs w:val="16"/>
                <w:lang w:val="kk-KZ"/>
              </w:rPr>
            </w:pPr>
          </w:p>
          <w:p w14:paraId="52FC7F7C" w14:textId="77777777" w:rsidR="009656E0" w:rsidRDefault="009656E0" w:rsidP="009656E0">
            <w:pPr>
              <w:jc w:val="center"/>
              <w:rPr>
                <w:rFonts w:ascii="Times New Roman" w:hAnsi="Times New Roman" w:cs="Times New Roman"/>
                <w:sz w:val="16"/>
                <w:szCs w:val="16"/>
                <w:lang w:val="kk-KZ"/>
              </w:rPr>
            </w:pPr>
          </w:p>
          <w:p w14:paraId="72A8A65E" w14:textId="77777777" w:rsidR="009656E0" w:rsidRDefault="009656E0" w:rsidP="009656E0">
            <w:pPr>
              <w:jc w:val="center"/>
              <w:rPr>
                <w:rFonts w:ascii="Times New Roman" w:hAnsi="Times New Roman" w:cs="Times New Roman"/>
                <w:sz w:val="16"/>
                <w:szCs w:val="16"/>
                <w:lang w:val="kk-KZ"/>
              </w:rPr>
            </w:pPr>
          </w:p>
          <w:p w14:paraId="5A4D97F7" w14:textId="77777777" w:rsidR="009656E0" w:rsidRDefault="009656E0" w:rsidP="009656E0">
            <w:pPr>
              <w:jc w:val="center"/>
              <w:rPr>
                <w:rFonts w:ascii="Times New Roman" w:hAnsi="Times New Roman" w:cs="Times New Roman"/>
                <w:sz w:val="16"/>
                <w:szCs w:val="16"/>
                <w:lang w:val="kk-KZ"/>
              </w:rPr>
            </w:pPr>
          </w:p>
          <w:p w14:paraId="3B0A2F7F" w14:textId="77777777" w:rsidR="009656E0" w:rsidRDefault="009656E0" w:rsidP="009656E0">
            <w:pPr>
              <w:jc w:val="center"/>
              <w:rPr>
                <w:rFonts w:ascii="Times New Roman" w:hAnsi="Times New Roman" w:cs="Times New Roman"/>
                <w:sz w:val="16"/>
                <w:szCs w:val="16"/>
                <w:lang w:val="kk-KZ"/>
              </w:rPr>
            </w:pPr>
          </w:p>
          <w:p w14:paraId="21AB2ED2" w14:textId="77777777" w:rsidR="009656E0" w:rsidRDefault="009656E0" w:rsidP="009656E0">
            <w:pPr>
              <w:jc w:val="center"/>
              <w:rPr>
                <w:rFonts w:ascii="Times New Roman" w:hAnsi="Times New Roman" w:cs="Times New Roman"/>
                <w:sz w:val="16"/>
                <w:szCs w:val="16"/>
                <w:lang w:val="kk-KZ"/>
              </w:rPr>
            </w:pPr>
          </w:p>
          <w:p w14:paraId="3041B0D6" w14:textId="77777777" w:rsidR="009656E0" w:rsidRDefault="009656E0" w:rsidP="009656E0">
            <w:pPr>
              <w:jc w:val="center"/>
              <w:rPr>
                <w:rFonts w:ascii="Times New Roman" w:hAnsi="Times New Roman" w:cs="Times New Roman"/>
                <w:sz w:val="16"/>
                <w:szCs w:val="16"/>
                <w:lang w:val="kk-KZ"/>
              </w:rPr>
            </w:pPr>
          </w:p>
          <w:p w14:paraId="53BDA422" w14:textId="77777777" w:rsidR="009656E0" w:rsidRDefault="009656E0" w:rsidP="009656E0">
            <w:pPr>
              <w:jc w:val="center"/>
              <w:rPr>
                <w:rFonts w:ascii="Times New Roman" w:hAnsi="Times New Roman" w:cs="Times New Roman"/>
                <w:sz w:val="16"/>
                <w:szCs w:val="16"/>
                <w:lang w:val="kk-KZ"/>
              </w:rPr>
            </w:pPr>
          </w:p>
          <w:p w14:paraId="19BA7F1F" w14:textId="3C9398C3" w:rsidR="00435F41" w:rsidRPr="009656E0" w:rsidRDefault="00081218" w:rsidP="00081218">
            <w:pPr>
              <w:jc w:val="center"/>
              <w:rPr>
                <w:rFonts w:ascii="Times New Roman" w:hAnsi="Times New Roman" w:cs="Times New Roman"/>
                <w:sz w:val="16"/>
                <w:szCs w:val="16"/>
                <w:lang w:val="kk-KZ"/>
              </w:rPr>
            </w:pPr>
            <w:r>
              <w:rPr>
                <w:rFonts w:ascii="Times New Roman" w:hAnsi="Times New Roman" w:cs="Times New Roman"/>
                <w:sz w:val="16"/>
                <w:szCs w:val="16"/>
                <w:lang w:val="kk-KZ"/>
              </w:rPr>
              <w:t>2026 жылғ</w:t>
            </w:r>
            <w:r w:rsidR="009656E0">
              <w:rPr>
                <w:rFonts w:ascii="Times New Roman" w:hAnsi="Times New Roman" w:cs="Times New Roman"/>
                <w:sz w:val="16"/>
                <w:szCs w:val="16"/>
                <w:lang w:val="kk-KZ"/>
              </w:rPr>
              <w:t>ы</w:t>
            </w:r>
            <w:r>
              <w:rPr>
                <w:rFonts w:ascii="Times New Roman" w:hAnsi="Times New Roman" w:cs="Times New Roman"/>
                <w:sz w:val="16"/>
                <w:szCs w:val="16"/>
                <w:lang w:val="kk-KZ"/>
              </w:rPr>
              <w:t xml:space="preserve"> наурыз </w:t>
            </w:r>
          </w:p>
        </w:tc>
        <w:tc>
          <w:tcPr>
            <w:tcW w:w="1843" w:type="dxa"/>
            <w:vAlign w:val="center"/>
          </w:tcPr>
          <w:p w14:paraId="6AD80B60" w14:textId="20801D2D" w:rsidR="00435F41" w:rsidRPr="009656E0" w:rsidRDefault="00E3264A" w:rsidP="00435F41">
            <w:pPr>
              <w:jc w:val="both"/>
              <w:rPr>
                <w:rFonts w:ascii="Times New Roman" w:hAnsi="Times New Roman" w:cs="Times New Roman"/>
                <w:color w:val="000000"/>
                <w:sz w:val="16"/>
                <w:szCs w:val="16"/>
                <w:lang w:val="kk-KZ"/>
              </w:rPr>
            </w:pPr>
            <w:r w:rsidRPr="00E3264A">
              <w:rPr>
                <w:rFonts w:ascii="Times New Roman" w:eastAsiaTheme="minorEastAsia" w:hAnsi="Times New Roman" w:cs="Times New Roman"/>
                <w:color w:val="000000"/>
                <w:sz w:val="16"/>
                <w:szCs w:val="16"/>
                <w:lang w:val="kk-KZ" w:eastAsia="ru-RU"/>
              </w:rPr>
              <w:t xml:space="preserve">Қазақстан Республикасы Қаржы министрлігінің кейбір бұйрықтарын күші жойылды деп тану </w:t>
            </w:r>
          </w:p>
          <w:p w14:paraId="1FB2363F" w14:textId="4097B18D" w:rsidR="00435F41" w:rsidRPr="009656E0" w:rsidRDefault="00435F41" w:rsidP="00435F41">
            <w:pPr>
              <w:jc w:val="both"/>
              <w:rPr>
                <w:rFonts w:ascii="Times New Roman" w:hAnsi="Times New Roman" w:cs="Times New Roman"/>
                <w:sz w:val="16"/>
                <w:szCs w:val="16"/>
                <w:lang w:val="kk-KZ"/>
              </w:rPr>
            </w:pPr>
          </w:p>
        </w:tc>
        <w:tc>
          <w:tcPr>
            <w:tcW w:w="1701" w:type="dxa"/>
            <w:vAlign w:val="center"/>
          </w:tcPr>
          <w:p w14:paraId="3E38F1D9" w14:textId="39E8225B" w:rsidR="009656E0" w:rsidRPr="009656E0" w:rsidRDefault="00081218" w:rsidP="009656E0">
            <w:pPr>
              <w:jc w:val="both"/>
              <w:rPr>
                <w:rFonts w:ascii="Times New Roman" w:eastAsiaTheme="minorEastAsia" w:hAnsi="Times New Roman" w:cs="Times New Roman"/>
                <w:color w:val="000000"/>
                <w:sz w:val="16"/>
                <w:szCs w:val="16"/>
                <w:lang w:val="kk-KZ" w:eastAsia="ru-RU"/>
              </w:rPr>
            </w:pPr>
            <w:r>
              <w:rPr>
                <w:rFonts w:ascii="Times New Roman" w:eastAsiaTheme="minorEastAsia" w:hAnsi="Times New Roman" w:cs="Times New Roman"/>
                <w:color w:val="000000"/>
                <w:sz w:val="16"/>
                <w:szCs w:val="16"/>
                <w:lang w:val="kk-KZ" w:eastAsia="ru-RU"/>
              </w:rPr>
              <w:t xml:space="preserve">Жоба </w:t>
            </w:r>
            <w:r w:rsidR="00A4367C">
              <w:rPr>
                <w:rFonts w:ascii="Times New Roman" w:eastAsiaTheme="minorEastAsia" w:hAnsi="Times New Roman" w:cs="Times New Roman"/>
                <w:color w:val="000000"/>
                <w:sz w:val="16"/>
                <w:szCs w:val="16"/>
                <w:lang w:val="kk-KZ" w:eastAsia="ru-RU"/>
              </w:rPr>
              <w:t>«Құқықтық актілер</w:t>
            </w:r>
            <w:r w:rsidR="009656E0" w:rsidRPr="009656E0">
              <w:rPr>
                <w:rFonts w:ascii="Times New Roman" w:eastAsiaTheme="minorEastAsia" w:hAnsi="Times New Roman" w:cs="Times New Roman"/>
                <w:color w:val="000000"/>
                <w:sz w:val="16"/>
                <w:szCs w:val="16"/>
                <w:lang w:val="kk-KZ" w:eastAsia="ru-RU"/>
              </w:rPr>
              <w:t xml:space="preserve"> туралы» Қазақстан Республикасы Заңының                      </w:t>
            </w:r>
            <w:r w:rsidR="009656E0">
              <w:rPr>
                <w:rFonts w:ascii="Times New Roman" w:eastAsiaTheme="minorEastAsia" w:hAnsi="Times New Roman" w:cs="Times New Roman"/>
                <w:color w:val="000000"/>
                <w:sz w:val="16"/>
                <w:szCs w:val="16"/>
                <w:lang w:val="kk-KZ" w:eastAsia="ru-RU"/>
              </w:rPr>
              <w:t xml:space="preserve">  27-бабы                      </w:t>
            </w:r>
            <w:r w:rsidR="005616D2">
              <w:rPr>
                <w:rFonts w:ascii="Times New Roman" w:eastAsiaTheme="minorEastAsia" w:hAnsi="Times New Roman" w:cs="Times New Roman"/>
                <w:color w:val="000000"/>
                <w:sz w:val="16"/>
                <w:szCs w:val="16"/>
                <w:lang w:val="kk-KZ" w:eastAsia="ru-RU"/>
              </w:rPr>
              <w:t>1</w:t>
            </w:r>
            <w:r>
              <w:rPr>
                <w:rFonts w:ascii="Times New Roman" w:eastAsiaTheme="minorEastAsia" w:hAnsi="Times New Roman" w:cs="Times New Roman"/>
                <w:color w:val="000000"/>
                <w:sz w:val="16"/>
                <w:szCs w:val="16"/>
                <w:lang w:val="kk-KZ" w:eastAsia="ru-RU"/>
              </w:rPr>
              <w:t>-тармағына сәйкес әзірленді</w:t>
            </w:r>
          </w:p>
          <w:p w14:paraId="1F861E3F" w14:textId="53AD6298" w:rsidR="00435F41" w:rsidRPr="009656E0" w:rsidRDefault="00435F41" w:rsidP="00435F41">
            <w:pPr>
              <w:jc w:val="both"/>
              <w:rPr>
                <w:rFonts w:ascii="Times New Roman" w:hAnsi="Times New Roman" w:cs="Times New Roman"/>
                <w:sz w:val="16"/>
                <w:szCs w:val="16"/>
                <w:lang w:val="kk-KZ"/>
              </w:rPr>
            </w:pPr>
          </w:p>
        </w:tc>
        <w:tc>
          <w:tcPr>
            <w:tcW w:w="2551" w:type="dxa"/>
            <w:vAlign w:val="center"/>
          </w:tcPr>
          <w:p w14:paraId="29CA3903" w14:textId="77777777" w:rsidR="00E3264A" w:rsidRDefault="00E3264A" w:rsidP="00081218">
            <w:pPr>
              <w:jc w:val="both"/>
              <w:rPr>
                <w:rFonts w:ascii="Times New Roman" w:hAnsi="Times New Roman" w:cs="Times New Roman"/>
                <w:sz w:val="16"/>
                <w:szCs w:val="16"/>
                <w:lang w:val="kk-KZ"/>
              </w:rPr>
            </w:pPr>
            <w:r w:rsidRPr="00E3264A">
              <w:rPr>
                <w:rFonts w:ascii="Times New Roman" w:hAnsi="Times New Roman" w:cs="Times New Roman"/>
                <w:sz w:val="16"/>
                <w:szCs w:val="16"/>
                <w:lang w:val="kk-KZ"/>
              </w:rPr>
              <w:t>Жобаның мақсаты трансферттік баға белгілеу шеңберінде бақыланатын мәмілелер бойынша бағалардың нарықтық деңгейге сәйкестігін айқындау үшін ресми түрде танылған нарықтық бағалар туралы ақпарат көздерінің өзектендірілген Тізбесі (жаңа редакцияда, мемлекеттік тіркеусіз) бекітілген жаңа бұйрықтың қабылдануына байланысты Қазақстан Республикасы Қаржы министрлігінің кейбір бұйрықтарын күші жойылды деп тану болып табылады.</w:t>
            </w:r>
          </w:p>
          <w:p w14:paraId="483B59BD" w14:textId="2526DEC0" w:rsidR="00435F41" w:rsidRPr="005616D2" w:rsidRDefault="00081218" w:rsidP="00BF33C5">
            <w:pPr>
              <w:jc w:val="both"/>
              <w:rPr>
                <w:rFonts w:ascii="Times New Roman" w:hAnsi="Times New Roman" w:cs="Times New Roman"/>
                <w:sz w:val="16"/>
                <w:szCs w:val="16"/>
                <w:lang w:val="kk-KZ"/>
              </w:rPr>
            </w:pPr>
            <w:r w:rsidRPr="00081218">
              <w:rPr>
                <w:rFonts w:ascii="Times New Roman" w:hAnsi="Times New Roman" w:cs="Times New Roman"/>
                <w:sz w:val="16"/>
                <w:szCs w:val="16"/>
                <w:lang w:val="kk-KZ"/>
              </w:rPr>
              <w:t>Жобаны іске асырудың күтілетін нәтижесі нормативтік құқықтық актілердің қайталануын жою және жаңа редакцияда бекітілген Нарықтық бағалар туралы ресми танылған</w:t>
            </w:r>
            <w:r w:rsidR="00BF33C5">
              <w:rPr>
                <w:rFonts w:ascii="Times New Roman" w:hAnsi="Times New Roman" w:cs="Times New Roman"/>
                <w:sz w:val="16"/>
                <w:szCs w:val="16"/>
                <w:lang w:val="kk-KZ"/>
              </w:rPr>
              <w:t xml:space="preserve"> </w:t>
            </w:r>
            <w:r w:rsidR="00BF33C5" w:rsidRPr="00081218">
              <w:rPr>
                <w:rFonts w:ascii="Times New Roman" w:hAnsi="Times New Roman" w:cs="Times New Roman"/>
                <w:sz w:val="16"/>
                <w:szCs w:val="16"/>
                <w:lang w:val="kk-KZ"/>
              </w:rPr>
              <w:t>ақпарат</w:t>
            </w:r>
            <w:r w:rsidRPr="00081218">
              <w:rPr>
                <w:rFonts w:ascii="Times New Roman" w:hAnsi="Times New Roman" w:cs="Times New Roman"/>
                <w:sz w:val="16"/>
                <w:szCs w:val="16"/>
                <w:lang w:val="kk-KZ"/>
              </w:rPr>
              <w:t xml:space="preserve"> көз</w:t>
            </w:r>
            <w:bookmarkStart w:id="0" w:name="_GoBack"/>
            <w:bookmarkEnd w:id="0"/>
            <w:r w:rsidRPr="00081218">
              <w:rPr>
                <w:rFonts w:ascii="Times New Roman" w:hAnsi="Times New Roman" w:cs="Times New Roman"/>
                <w:sz w:val="16"/>
                <w:szCs w:val="16"/>
                <w:lang w:val="kk-KZ"/>
              </w:rPr>
              <w:t>дерінің өзектендірілген тізбесін қолдану болып табылады</w:t>
            </w:r>
            <w:r w:rsidR="005616D2" w:rsidRPr="005616D2">
              <w:rPr>
                <w:rFonts w:ascii="Times New Roman" w:hAnsi="Times New Roman" w:cs="Times New Roman"/>
                <w:sz w:val="16"/>
                <w:szCs w:val="16"/>
                <w:lang w:val="kk-KZ"/>
              </w:rPr>
              <w:t>.</w:t>
            </w:r>
          </w:p>
        </w:tc>
        <w:tc>
          <w:tcPr>
            <w:tcW w:w="1985" w:type="dxa"/>
            <w:vAlign w:val="center"/>
          </w:tcPr>
          <w:p w14:paraId="352AE320" w14:textId="3CFF50F5" w:rsidR="005616D2" w:rsidRPr="005616D2" w:rsidRDefault="005616D2" w:rsidP="00435F41">
            <w:pPr>
              <w:shd w:val="clear" w:color="auto" w:fill="FFFFFF"/>
              <w:contextualSpacing/>
              <w:jc w:val="both"/>
              <w:rPr>
                <w:rFonts w:ascii="Times New Roman" w:hAnsi="Times New Roman" w:cs="Times New Roman"/>
                <w:sz w:val="16"/>
                <w:szCs w:val="16"/>
                <w:lang w:val="kk-KZ"/>
              </w:rPr>
            </w:pPr>
            <w:r w:rsidRPr="005616D2">
              <w:rPr>
                <w:rFonts w:ascii="Times New Roman" w:hAnsi="Times New Roman" w:cs="Times New Roman"/>
                <w:sz w:val="16"/>
                <w:szCs w:val="16"/>
                <w:lang w:val="kk-KZ"/>
              </w:rPr>
              <w:t xml:space="preserve">Аталған Жоба </w:t>
            </w:r>
            <w:r w:rsidR="00E3264A" w:rsidRPr="00E3264A">
              <w:rPr>
                <w:rFonts w:ascii="Times New Roman" w:hAnsi="Times New Roman" w:cs="Times New Roman"/>
                <w:sz w:val="16"/>
                <w:szCs w:val="16"/>
                <w:lang w:val="kk-KZ"/>
              </w:rPr>
              <w:t>Қазақстан Республикасы Қаржы министрлігінің кейбір бұйрықтарын күші жойылды деп тану үшін әзірленді</w:t>
            </w:r>
            <w:r w:rsidR="00081218">
              <w:rPr>
                <w:rFonts w:ascii="Times New Roman" w:hAnsi="Times New Roman" w:cs="Times New Roman"/>
                <w:sz w:val="16"/>
                <w:szCs w:val="16"/>
                <w:lang w:val="kk-KZ"/>
              </w:rPr>
              <w:t>,</w:t>
            </w:r>
            <w:r w:rsidRPr="005616D2">
              <w:rPr>
                <w:rFonts w:ascii="Times New Roman" w:hAnsi="Times New Roman" w:cs="Times New Roman"/>
                <w:sz w:val="16"/>
                <w:szCs w:val="16"/>
                <w:lang w:val="kk-KZ"/>
              </w:rPr>
              <w:t xml:space="preserve"> </w:t>
            </w:r>
            <w:r w:rsidR="00081218" w:rsidRPr="00081218">
              <w:rPr>
                <w:rFonts w:ascii="Times New Roman" w:hAnsi="Times New Roman" w:cs="Times New Roman"/>
                <w:sz w:val="16"/>
                <w:szCs w:val="16"/>
                <w:lang w:val="kk-KZ"/>
              </w:rPr>
              <w:t xml:space="preserve">бұл нормативтік құқықтық актілердің қайталануын жоюға және трансферттік баға белгілеу шеңберінде Нарықтық бағалар туралы ресми танылған </w:t>
            </w:r>
            <w:r w:rsidR="00E3264A">
              <w:rPr>
                <w:rFonts w:ascii="Times New Roman" w:hAnsi="Times New Roman" w:cs="Times New Roman"/>
                <w:sz w:val="16"/>
                <w:szCs w:val="16"/>
                <w:lang w:val="kk-KZ"/>
              </w:rPr>
              <w:t xml:space="preserve"> </w:t>
            </w:r>
            <w:r w:rsidR="00E3264A" w:rsidRPr="00081218">
              <w:rPr>
                <w:rFonts w:ascii="Times New Roman" w:hAnsi="Times New Roman" w:cs="Times New Roman"/>
                <w:sz w:val="16"/>
                <w:szCs w:val="16"/>
                <w:lang w:val="kk-KZ"/>
              </w:rPr>
              <w:t>ақпарат</w:t>
            </w:r>
            <w:r w:rsidR="00E3264A">
              <w:rPr>
                <w:rFonts w:ascii="Times New Roman" w:hAnsi="Times New Roman" w:cs="Times New Roman"/>
                <w:sz w:val="16"/>
                <w:szCs w:val="16"/>
                <w:lang w:val="kk-KZ"/>
              </w:rPr>
              <w:t xml:space="preserve"> </w:t>
            </w:r>
            <w:r w:rsidR="00081218" w:rsidRPr="00081218">
              <w:rPr>
                <w:rFonts w:ascii="Times New Roman" w:hAnsi="Times New Roman" w:cs="Times New Roman"/>
                <w:sz w:val="16"/>
                <w:szCs w:val="16"/>
                <w:lang w:val="kk-KZ"/>
              </w:rPr>
              <w:t>көздерінің өзектендірілген тізбесін қолдануға мүмкіндік береді</w:t>
            </w:r>
            <w:r w:rsidR="00081218">
              <w:rPr>
                <w:rFonts w:ascii="Times New Roman" w:hAnsi="Times New Roman" w:cs="Times New Roman"/>
                <w:sz w:val="16"/>
                <w:szCs w:val="16"/>
                <w:lang w:val="kk-KZ"/>
              </w:rPr>
              <w:t>,</w:t>
            </w:r>
            <w:r w:rsidRPr="005616D2">
              <w:rPr>
                <w:rFonts w:ascii="Times New Roman" w:hAnsi="Times New Roman" w:cs="Times New Roman"/>
                <w:sz w:val="16"/>
                <w:szCs w:val="16"/>
                <w:lang w:val="kk-KZ"/>
              </w:rPr>
              <w:t xml:space="preserve"> </w:t>
            </w:r>
            <w:r w:rsidR="00081218">
              <w:rPr>
                <w:rFonts w:ascii="Times New Roman" w:hAnsi="Times New Roman" w:cs="Times New Roman"/>
                <w:sz w:val="16"/>
                <w:szCs w:val="16"/>
                <w:lang w:val="kk-KZ"/>
              </w:rPr>
              <w:t>о</w:t>
            </w:r>
            <w:r w:rsidRPr="005616D2">
              <w:rPr>
                <w:rFonts w:ascii="Times New Roman" w:hAnsi="Times New Roman" w:cs="Times New Roman"/>
                <w:sz w:val="16"/>
                <w:szCs w:val="16"/>
                <w:lang w:val="kk-KZ"/>
              </w:rPr>
              <w:t xml:space="preserve">сыған байланысты </w:t>
            </w:r>
            <w:r w:rsidR="00081218" w:rsidRPr="005616D2">
              <w:rPr>
                <w:rFonts w:ascii="Times New Roman" w:hAnsi="Times New Roman" w:cs="Times New Roman"/>
                <w:sz w:val="16"/>
                <w:szCs w:val="16"/>
                <w:lang w:val="kk-KZ"/>
              </w:rPr>
              <w:t xml:space="preserve">теріс </w:t>
            </w:r>
            <w:r w:rsidRPr="005616D2">
              <w:rPr>
                <w:rFonts w:ascii="Times New Roman" w:hAnsi="Times New Roman" w:cs="Times New Roman"/>
                <w:sz w:val="16"/>
                <w:szCs w:val="16"/>
                <w:lang w:val="kk-KZ"/>
              </w:rPr>
              <w:t>әлеуметтік-экономикалық, құқықтық және өзге де салдар</w:t>
            </w:r>
            <w:r w:rsidR="00081218">
              <w:rPr>
                <w:rFonts w:ascii="Times New Roman" w:hAnsi="Times New Roman" w:cs="Times New Roman"/>
                <w:sz w:val="16"/>
                <w:szCs w:val="16"/>
                <w:lang w:val="kk-KZ"/>
              </w:rPr>
              <w:t>ы</w:t>
            </w:r>
            <w:r w:rsidRPr="005616D2">
              <w:rPr>
                <w:rFonts w:ascii="Times New Roman" w:hAnsi="Times New Roman" w:cs="Times New Roman"/>
                <w:sz w:val="16"/>
                <w:szCs w:val="16"/>
                <w:lang w:val="kk-KZ"/>
              </w:rPr>
              <w:t xml:space="preserve"> </w:t>
            </w:r>
            <w:r w:rsidR="00081218">
              <w:rPr>
                <w:rFonts w:ascii="Times New Roman" w:hAnsi="Times New Roman" w:cs="Times New Roman"/>
                <w:b/>
                <w:sz w:val="16"/>
                <w:szCs w:val="16"/>
                <w:lang w:val="kk-KZ"/>
              </w:rPr>
              <w:t>жоқ</w:t>
            </w:r>
            <w:r w:rsidRPr="00B020F0">
              <w:rPr>
                <w:rFonts w:ascii="Times New Roman" w:hAnsi="Times New Roman" w:cs="Times New Roman"/>
                <w:b/>
                <w:sz w:val="16"/>
                <w:szCs w:val="16"/>
                <w:lang w:val="kk-KZ"/>
              </w:rPr>
              <w:t>.</w:t>
            </w:r>
          </w:p>
          <w:p w14:paraId="12365107" w14:textId="77777777" w:rsidR="00435F41" w:rsidRDefault="00435F41" w:rsidP="00B020F0">
            <w:pPr>
              <w:shd w:val="clear" w:color="auto" w:fill="FFFFFF"/>
              <w:contextualSpacing/>
              <w:jc w:val="both"/>
              <w:rPr>
                <w:rFonts w:ascii="Times New Roman" w:hAnsi="Times New Roman" w:cs="Times New Roman"/>
                <w:sz w:val="16"/>
                <w:szCs w:val="16"/>
                <w:lang w:val="kk-KZ"/>
              </w:rPr>
            </w:pPr>
          </w:p>
          <w:p w14:paraId="3A3B9833" w14:textId="77777777" w:rsidR="00E3264A" w:rsidRDefault="00E3264A" w:rsidP="00B020F0">
            <w:pPr>
              <w:shd w:val="clear" w:color="auto" w:fill="FFFFFF"/>
              <w:contextualSpacing/>
              <w:jc w:val="both"/>
              <w:rPr>
                <w:rFonts w:ascii="Times New Roman" w:hAnsi="Times New Roman" w:cs="Times New Roman"/>
                <w:sz w:val="16"/>
                <w:szCs w:val="16"/>
                <w:lang w:val="kk-KZ"/>
              </w:rPr>
            </w:pPr>
          </w:p>
          <w:p w14:paraId="70674893" w14:textId="0E53A708" w:rsidR="00E3264A" w:rsidRPr="009656E0" w:rsidRDefault="00E3264A" w:rsidP="00B020F0">
            <w:pPr>
              <w:shd w:val="clear" w:color="auto" w:fill="FFFFFF"/>
              <w:contextualSpacing/>
              <w:jc w:val="both"/>
              <w:rPr>
                <w:rFonts w:ascii="Times New Roman" w:hAnsi="Times New Roman" w:cs="Times New Roman"/>
                <w:sz w:val="16"/>
                <w:szCs w:val="16"/>
                <w:lang w:val="kk-KZ"/>
              </w:rPr>
            </w:pPr>
          </w:p>
        </w:tc>
        <w:tc>
          <w:tcPr>
            <w:tcW w:w="2127" w:type="dxa"/>
            <w:vAlign w:val="center"/>
          </w:tcPr>
          <w:p w14:paraId="67CCA0FC" w14:textId="0BFC1E7D" w:rsidR="00B020F0" w:rsidRPr="00B020F0" w:rsidRDefault="00B020F0" w:rsidP="00B020F0">
            <w:pPr>
              <w:jc w:val="both"/>
              <w:rPr>
                <w:rFonts w:ascii="Times New Roman" w:eastAsia="Times New Roman" w:hAnsi="Times New Roman" w:cs="Times New Roman"/>
                <w:b/>
                <w:sz w:val="16"/>
                <w:szCs w:val="16"/>
                <w:lang w:val="kk-KZ"/>
              </w:rPr>
            </w:pPr>
            <w:r>
              <w:rPr>
                <w:rFonts w:ascii="Times New Roman" w:eastAsia="Times New Roman" w:hAnsi="Times New Roman" w:cs="Times New Roman"/>
                <w:b/>
                <w:sz w:val="16"/>
                <w:szCs w:val="16"/>
                <w:lang w:val="kk-KZ"/>
              </w:rPr>
              <w:t>Бар.</w:t>
            </w:r>
          </w:p>
          <w:p w14:paraId="3048C5A1" w14:textId="2CBEFA98" w:rsidR="00B020F0" w:rsidRPr="00B020F0" w:rsidRDefault="00E3264A" w:rsidP="00B020F0">
            <w:pPr>
              <w:jc w:val="both"/>
              <w:rPr>
                <w:rFonts w:ascii="Times New Roman" w:eastAsia="Times New Roman" w:hAnsi="Times New Roman" w:cs="Times New Roman"/>
                <w:sz w:val="16"/>
                <w:szCs w:val="16"/>
                <w:lang w:val="kk-KZ"/>
              </w:rPr>
            </w:pPr>
            <w:r w:rsidRPr="00E3264A">
              <w:rPr>
                <w:rFonts w:ascii="Times New Roman" w:hAnsi="Times New Roman" w:cs="Times New Roman"/>
                <w:sz w:val="16"/>
                <w:szCs w:val="16"/>
                <w:lang w:val="kk-KZ"/>
              </w:rPr>
              <w:t>«Қазақстан Республикасы Қаржы министрлігінің кейбір бұйрықтарын күші жойылды деп тану туралы» Қазақстан Республикасының Қаржы министрі бұйрығының жобасы</w:t>
            </w:r>
            <w:r w:rsidR="00081218" w:rsidRPr="00A4367C">
              <w:rPr>
                <w:rFonts w:ascii="Times New Roman" w:hAnsi="Times New Roman" w:cs="Times New Roman"/>
                <w:sz w:val="16"/>
                <w:szCs w:val="16"/>
                <w:lang w:val="kk-KZ"/>
              </w:rPr>
              <w:t xml:space="preserve"> </w:t>
            </w:r>
            <w:r w:rsidR="00B020F0" w:rsidRPr="00B020F0">
              <w:rPr>
                <w:rFonts w:ascii="Times New Roman" w:eastAsia="Times New Roman" w:hAnsi="Times New Roman" w:cs="Times New Roman"/>
                <w:sz w:val="16"/>
                <w:szCs w:val="16"/>
                <w:lang w:val="kk-KZ"/>
              </w:rPr>
              <w:t xml:space="preserve">«Құқықтық актілер туралы» </w:t>
            </w:r>
            <w:r w:rsidR="00081218" w:rsidRPr="00B020F0">
              <w:rPr>
                <w:rFonts w:ascii="Times New Roman" w:eastAsia="Times New Roman" w:hAnsi="Times New Roman" w:cs="Times New Roman"/>
                <w:sz w:val="16"/>
                <w:szCs w:val="16"/>
                <w:lang w:val="kk-KZ"/>
              </w:rPr>
              <w:t xml:space="preserve">Қазақстан Республикасы </w:t>
            </w:r>
            <w:r w:rsidR="00B020F0" w:rsidRPr="00B020F0">
              <w:rPr>
                <w:rFonts w:ascii="Times New Roman" w:eastAsia="Times New Roman" w:hAnsi="Times New Roman" w:cs="Times New Roman"/>
                <w:sz w:val="16"/>
                <w:szCs w:val="16"/>
                <w:lang w:val="kk-KZ"/>
              </w:rPr>
              <w:t>Заңының 27-бабы 1-тармағына сәйкес әзірленді, бұл нормативтік құқықтық актілердің қайталан</w:t>
            </w:r>
            <w:r w:rsidR="0067465E">
              <w:rPr>
                <w:rFonts w:ascii="Times New Roman" w:eastAsia="Times New Roman" w:hAnsi="Times New Roman" w:cs="Times New Roman"/>
                <w:sz w:val="16"/>
                <w:szCs w:val="16"/>
                <w:lang w:val="kk-KZ"/>
              </w:rPr>
              <w:t>уын жоюға және өзектендірілген Т</w:t>
            </w:r>
            <w:r w:rsidR="00B020F0" w:rsidRPr="00B020F0">
              <w:rPr>
                <w:rFonts w:ascii="Times New Roman" w:eastAsia="Times New Roman" w:hAnsi="Times New Roman" w:cs="Times New Roman"/>
                <w:sz w:val="16"/>
                <w:szCs w:val="16"/>
                <w:lang w:val="kk-KZ"/>
              </w:rPr>
              <w:t>ізбені қолдануға мүмкіндік береді.</w:t>
            </w:r>
          </w:p>
          <w:p w14:paraId="39E35E35" w14:textId="040CD97D" w:rsidR="00435F41" w:rsidRPr="00B020F0" w:rsidRDefault="0067465E" w:rsidP="00B020F0">
            <w:pPr>
              <w:jc w:val="both"/>
              <w:rPr>
                <w:rFonts w:ascii="Times New Roman" w:hAnsi="Times New Roman" w:cs="Times New Roman"/>
                <w:sz w:val="16"/>
                <w:szCs w:val="16"/>
                <w:lang w:val="kk-KZ"/>
              </w:rPr>
            </w:pPr>
            <w:r w:rsidRPr="0067465E">
              <w:rPr>
                <w:rFonts w:ascii="Times New Roman" w:eastAsia="Times New Roman" w:hAnsi="Times New Roman" w:cs="Times New Roman"/>
                <w:sz w:val="16"/>
                <w:szCs w:val="16"/>
                <w:lang w:val="kk-KZ"/>
              </w:rPr>
              <w:t xml:space="preserve">Аталған Жобаны орналастыру мерзімі кейінге қалдырылған жағдайда, салық төлеушілер мен мемлекеттік кірістер </w:t>
            </w:r>
            <w:r w:rsidRPr="0067465E">
              <w:rPr>
                <w:rFonts w:ascii="Times New Roman" w:eastAsia="Times New Roman" w:hAnsi="Times New Roman" w:cs="Times New Roman"/>
                <w:sz w:val="16"/>
                <w:szCs w:val="16"/>
                <w:lang w:val="kk-KZ"/>
              </w:rPr>
              <w:lastRenderedPageBreak/>
              <w:t>органдары тарапынан трансферттік баға белгілеу шеңберінде бақылауға жататын мәмілелер бойынша бағалардың нарықтық деңгейге сәйкестігін айқындау және талдау кезінде нарықтық жағдайларды бағалаудың бұрмалану және есептеулердің объективтілігінің төмендеу ықтималдығы бар.</w:t>
            </w:r>
          </w:p>
        </w:tc>
      </w:tr>
    </w:tbl>
    <w:p w14:paraId="17437213" w14:textId="375B59D7" w:rsidR="00DC2C92" w:rsidRDefault="00DC2C92" w:rsidP="001F415B">
      <w:pPr>
        <w:spacing w:after="0" w:line="240" w:lineRule="auto"/>
        <w:rPr>
          <w:rFonts w:ascii="Times New Roman" w:hAnsi="Times New Roman" w:cs="Times New Roman"/>
          <w:sz w:val="16"/>
          <w:szCs w:val="16"/>
          <w:lang w:val="kk-KZ"/>
        </w:rPr>
      </w:pPr>
    </w:p>
    <w:p w14:paraId="03CBDC1B" w14:textId="77777777" w:rsidR="00CA6604" w:rsidRDefault="00CA6604" w:rsidP="001F415B">
      <w:pPr>
        <w:spacing w:after="0" w:line="240" w:lineRule="auto"/>
        <w:rPr>
          <w:rFonts w:ascii="Times New Roman" w:hAnsi="Times New Roman" w:cs="Times New Roman"/>
          <w:sz w:val="16"/>
          <w:szCs w:val="16"/>
          <w:lang w:val="kk-KZ"/>
        </w:rPr>
      </w:pPr>
    </w:p>
    <w:p w14:paraId="42FD3F7D" w14:textId="0DE2316B" w:rsidR="00CA6604" w:rsidRPr="009656E0" w:rsidRDefault="00CA6604" w:rsidP="001F415B">
      <w:pPr>
        <w:spacing w:after="0" w:line="240" w:lineRule="auto"/>
        <w:rPr>
          <w:rFonts w:ascii="Times New Roman" w:hAnsi="Times New Roman" w:cs="Times New Roman"/>
          <w:sz w:val="16"/>
          <w:szCs w:val="16"/>
          <w:lang w:val="kk-KZ"/>
        </w:rPr>
      </w:pPr>
    </w:p>
    <w:sectPr w:rsidR="00CA6604" w:rsidRPr="009656E0" w:rsidSect="00620C64">
      <w:headerReference w:type="even" r:id="rId8"/>
      <w:headerReference w:type="default" r:id="rId9"/>
      <w:footerReference w:type="even" r:id="rId10"/>
      <w:footerReference w:type="default" r:id="rId11"/>
      <w:headerReference w:type="first" r:id="rId12"/>
      <w:footerReference w:type="first" r:id="rId13"/>
      <w:pgSz w:w="16838" w:h="11906" w:orient="landscape"/>
      <w:pgMar w:top="1418" w:right="962"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1BD24" w14:textId="77777777" w:rsidR="00542A38" w:rsidRDefault="00542A38" w:rsidP="00620C64">
      <w:pPr>
        <w:spacing w:after="0" w:line="240" w:lineRule="auto"/>
      </w:pPr>
      <w:r>
        <w:separator/>
      </w:r>
    </w:p>
  </w:endnote>
  <w:endnote w:type="continuationSeparator" w:id="0">
    <w:p w14:paraId="0CF52814" w14:textId="77777777" w:rsidR="00542A38" w:rsidRDefault="00542A38" w:rsidP="00620C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169AB" w14:textId="77777777" w:rsidR="00620C64" w:rsidRDefault="00620C64">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EFB01" w14:textId="77777777" w:rsidR="00620C64" w:rsidRDefault="00620C64">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76283" w14:textId="77777777" w:rsidR="00620C64" w:rsidRDefault="00620C6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E66B5" w14:textId="77777777" w:rsidR="00542A38" w:rsidRDefault="00542A38" w:rsidP="00620C64">
      <w:pPr>
        <w:spacing w:after="0" w:line="240" w:lineRule="auto"/>
      </w:pPr>
      <w:r>
        <w:separator/>
      </w:r>
    </w:p>
  </w:footnote>
  <w:footnote w:type="continuationSeparator" w:id="0">
    <w:p w14:paraId="4C22124D" w14:textId="77777777" w:rsidR="00542A38" w:rsidRDefault="00542A38" w:rsidP="00620C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5304" w14:textId="77777777" w:rsidR="00620C64" w:rsidRDefault="00620C64">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6637470"/>
      <w:docPartObj>
        <w:docPartGallery w:val="Page Numbers (Top of Page)"/>
        <w:docPartUnique/>
      </w:docPartObj>
    </w:sdtPr>
    <w:sdtEndPr>
      <w:rPr>
        <w:rFonts w:ascii="Times New Roman" w:hAnsi="Times New Roman" w:cs="Times New Roman"/>
        <w:sz w:val="28"/>
        <w:szCs w:val="28"/>
      </w:rPr>
    </w:sdtEndPr>
    <w:sdtContent>
      <w:p w14:paraId="1F6B1A74" w14:textId="23978270" w:rsidR="00620C64" w:rsidRPr="000216FC" w:rsidRDefault="00620C64">
        <w:pPr>
          <w:pStyle w:val="a6"/>
          <w:jc w:val="center"/>
          <w:rPr>
            <w:rFonts w:ascii="Times New Roman" w:hAnsi="Times New Roman" w:cs="Times New Roman"/>
            <w:sz w:val="28"/>
            <w:szCs w:val="28"/>
          </w:rPr>
        </w:pPr>
        <w:r w:rsidRPr="000216FC">
          <w:rPr>
            <w:rFonts w:ascii="Times New Roman" w:hAnsi="Times New Roman" w:cs="Times New Roman"/>
            <w:sz w:val="28"/>
            <w:szCs w:val="28"/>
          </w:rPr>
          <w:fldChar w:fldCharType="begin"/>
        </w:r>
        <w:r w:rsidRPr="000216FC">
          <w:rPr>
            <w:rFonts w:ascii="Times New Roman" w:hAnsi="Times New Roman" w:cs="Times New Roman"/>
            <w:sz w:val="28"/>
            <w:szCs w:val="28"/>
          </w:rPr>
          <w:instrText>PAGE   \* MERGEFORMAT</w:instrText>
        </w:r>
        <w:r w:rsidRPr="000216FC">
          <w:rPr>
            <w:rFonts w:ascii="Times New Roman" w:hAnsi="Times New Roman" w:cs="Times New Roman"/>
            <w:sz w:val="28"/>
            <w:szCs w:val="28"/>
          </w:rPr>
          <w:fldChar w:fldCharType="separate"/>
        </w:r>
        <w:r w:rsidR="00BF33C5">
          <w:rPr>
            <w:rFonts w:ascii="Times New Roman" w:hAnsi="Times New Roman" w:cs="Times New Roman"/>
            <w:noProof/>
            <w:sz w:val="28"/>
            <w:szCs w:val="28"/>
          </w:rPr>
          <w:t>2</w:t>
        </w:r>
        <w:r w:rsidRPr="000216FC">
          <w:rPr>
            <w:rFonts w:ascii="Times New Roman" w:hAnsi="Times New Roman" w:cs="Times New Roman"/>
            <w:sz w:val="28"/>
            <w:szCs w:val="28"/>
          </w:rPr>
          <w:fldChar w:fldCharType="end"/>
        </w:r>
      </w:p>
    </w:sdtContent>
  </w:sdt>
  <w:p w14:paraId="038233AD" w14:textId="77777777" w:rsidR="00620C64" w:rsidRDefault="00620C64">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808B5" w14:textId="77777777" w:rsidR="00620C64" w:rsidRDefault="00620C6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F1F79"/>
    <w:multiLevelType w:val="hybridMultilevel"/>
    <w:tmpl w:val="BB542392"/>
    <w:lvl w:ilvl="0" w:tplc="540A572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DE39AA"/>
    <w:multiLevelType w:val="hybridMultilevel"/>
    <w:tmpl w:val="BC2C62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365"/>
    <w:rsid w:val="0000084E"/>
    <w:rsid w:val="00016C8E"/>
    <w:rsid w:val="000216FC"/>
    <w:rsid w:val="00035297"/>
    <w:rsid w:val="00044B27"/>
    <w:rsid w:val="00070436"/>
    <w:rsid w:val="00074CBF"/>
    <w:rsid w:val="00081218"/>
    <w:rsid w:val="000F30E1"/>
    <w:rsid w:val="000F6DA6"/>
    <w:rsid w:val="001067A0"/>
    <w:rsid w:val="0011467A"/>
    <w:rsid w:val="0012592F"/>
    <w:rsid w:val="0013512C"/>
    <w:rsid w:val="00137C86"/>
    <w:rsid w:val="00147ACF"/>
    <w:rsid w:val="00155BBC"/>
    <w:rsid w:val="001805AE"/>
    <w:rsid w:val="001830AC"/>
    <w:rsid w:val="001A2C4C"/>
    <w:rsid w:val="001A7004"/>
    <w:rsid w:val="001C06B5"/>
    <w:rsid w:val="001C6932"/>
    <w:rsid w:val="001E3D63"/>
    <w:rsid w:val="001E4601"/>
    <w:rsid w:val="001F415B"/>
    <w:rsid w:val="001F43F0"/>
    <w:rsid w:val="00207C4A"/>
    <w:rsid w:val="002453BD"/>
    <w:rsid w:val="0028382F"/>
    <w:rsid w:val="002847D2"/>
    <w:rsid w:val="00286BC3"/>
    <w:rsid w:val="002B1F19"/>
    <w:rsid w:val="002C7487"/>
    <w:rsid w:val="003079EF"/>
    <w:rsid w:val="00324073"/>
    <w:rsid w:val="00326888"/>
    <w:rsid w:val="0034688B"/>
    <w:rsid w:val="00355281"/>
    <w:rsid w:val="003576D1"/>
    <w:rsid w:val="003600FC"/>
    <w:rsid w:val="003D4FB1"/>
    <w:rsid w:val="003D691E"/>
    <w:rsid w:val="00435F41"/>
    <w:rsid w:val="00452C04"/>
    <w:rsid w:val="004537AD"/>
    <w:rsid w:val="004641EA"/>
    <w:rsid w:val="0046773D"/>
    <w:rsid w:val="0047037C"/>
    <w:rsid w:val="004716D7"/>
    <w:rsid w:val="00472437"/>
    <w:rsid w:val="00473061"/>
    <w:rsid w:val="00482116"/>
    <w:rsid w:val="00485BD7"/>
    <w:rsid w:val="004A500C"/>
    <w:rsid w:val="004B6E7D"/>
    <w:rsid w:val="004C0F23"/>
    <w:rsid w:val="004C16D3"/>
    <w:rsid w:val="004F3AD6"/>
    <w:rsid w:val="00504DB7"/>
    <w:rsid w:val="00507904"/>
    <w:rsid w:val="005200AB"/>
    <w:rsid w:val="00523D8A"/>
    <w:rsid w:val="00524158"/>
    <w:rsid w:val="00542A38"/>
    <w:rsid w:val="005452E4"/>
    <w:rsid w:val="00550F02"/>
    <w:rsid w:val="005616D2"/>
    <w:rsid w:val="00567A4F"/>
    <w:rsid w:val="005B2682"/>
    <w:rsid w:val="005C70F6"/>
    <w:rsid w:val="005E1D96"/>
    <w:rsid w:val="005E2481"/>
    <w:rsid w:val="00612D06"/>
    <w:rsid w:val="0062087E"/>
    <w:rsid w:val="00620C64"/>
    <w:rsid w:val="0066605B"/>
    <w:rsid w:val="0067465E"/>
    <w:rsid w:val="00676929"/>
    <w:rsid w:val="006A0678"/>
    <w:rsid w:val="006A372F"/>
    <w:rsid w:val="006A43A7"/>
    <w:rsid w:val="006D7A01"/>
    <w:rsid w:val="006E3749"/>
    <w:rsid w:val="00704B76"/>
    <w:rsid w:val="00713C31"/>
    <w:rsid w:val="00727C4E"/>
    <w:rsid w:val="00733238"/>
    <w:rsid w:val="007342C5"/>
    <w:rsid w:val="00751A04"/>
    <w:rsid w:val="007620C8"/>
    <w:rsid w:val="00765989"/>
    <w:rsid w:val="007778DD"/>
    <w:rsid w:val="00782C6D"/>
    <w:rsid w:val="007A33D2"/>
    <w:rsid w:val="007C2B95"/>
    <w:rsid w:val="007D0DA3"/>
    <w:rsid w:val="007D4654"/>
    <w:rsid w:val="007E4FAB"/>
    <w:rsid w:val="007F0ADA"/>
    <w:rsid w:val="00801F38"/>
    <w:rsid w:val="00805DF5"/>
    <w:rsid w:val="00817B43"/>
    <w:rsid w:val="00847994"/>
    <w:rsid w:val="00864EC8"/>
    <w:rsid w:val="008A2587"/>
    <w:rsid w:val="008A6F87"/>
    <w:rsid w:val="008C137A"/>
    <w:rsid w:val="008E1B42"/>
    <w:rsid w:val="00906985"/>
    <w:rsid w:val="00920231"/>
    <w:rsid w:val="00932161"/>
    <w:rsid w:val="00942169"/>
    <w:rsid w:val="009656E0"/>
    <w:rsid w:val="00993C68"/>
    <w:rsid w:val="009C3913"/>
    <w:rsid w:val="009E58C7"/>
    <w:rsid w:val="00A26863"/>
    <w:rsid w:val="00A4367C"/>
    <w:rsid w:val="00A52D21"/>
    <w:rsid w:val="00A54555"/>
    <w:rsid w:val="00A779AA"/>
    <w:rsid w:val="00A80AEC"/>
    <w:rsid w:val="00A9631F"/>
    <w:rsid w:val="00AA2413"/>
    <w:rsid w:val="00AC70D6"/>
    <w:rsid w:val="00AD370F"/>
    <w:rsid w:val="00AD5739"/>
    <w:rsid w:val="00AE44BC"/>
    <w:rsid w:val="00AE7AA1"/>
    <w:rsid w:val="00B007AD"/>
    <w:rsid w:val="00B020F0"/>
    <w:rsid w:val="00B05C90"/>
    <w:rsid w:val="00B16F4C"/>
    <w:rsid w:val="00B30365"/>
    <w:rsid w:val="00B40E7A"/>
    <w:rsid w:val="00B4587D"/>
    <w:rsid w:val="00B56259"/>
    <w:rsid w:val="00B759E8"/>
    <w:rsid w:val="00BC74A7"/>
    <w:rsid w:val="00BD4595"/>
    <w:rsid w:val="00BF313F"/>
    <w:rsid w:val="00BF33C5"/>
    <w:rsid w:val="00BF6E37"/>
    <w:rsid w:val="00C70B2E"/>
    <w:rsid w:val="00C9573E"/>
    <w:rsid w:val="00CA6604"/>
    <w:rsid w:val="00CE0300"/>
    <w:rsid w:val="00D01437"/>
    <w:rsid w:val="00D23B94"/>
    <w:rsid w:val="00D3051E"/>
    <w:rsid w:val="00D30524"/>
    <w:rsid w:val="00D36713"/>
    <w:rsid w:val="00D42354"/>
    <w:rsid w:val="00D468A1"/>
    <w:rsid w:val="00D6508E"/>
    <w:rsid w:val="00D73AF5"/>
    <w:rsid w:val="00D84B9E"/>
    <w:rsid w:val="00D94428"/>
    <w:rsid w:val="00DC24A6"/>
    <w:rsid w:val="00DC2C92"/>
    <w:rsid w:val="00DF0E6B"/>
    <w:rsid w:val="00DF46C2"/>
    <w:rsid w:val="00E00442"/>
    <w:rsid w:val="00E3264A"/>
    <w:rsid w:val="00E37545"/>
    <w:rsid w:val="00E567C4"/>
    <w:rsid w:val="00E712A6"/>
    <w:rsid w:val="00E7139F"/>
    <w:rsid w:val="00E85846"/>
    <w:rsid w:val="00E937A9"/>
    <w:rsid w:val="00E97096"/>
    <w:rsid w:val="00EA176B"/>
    <w:rsid w:val="00EA1ABD"/>
    <w:rsid w:val="00EC1041"/>
    <w:rsid w:val="00EE2DCC"/>
    <w:rsid w:val="00F02768"/>
    <w:rsid w:val="00F127A6"/>
    <w:rsid w:val="00F23768"/>
    <w:rsid w:val="00F33F7B"/>
    <w:rsid w:val="00F42A37"/>
    <w:rsid w:val="00F44F3D"/>
    <w:rsid w:val="00F5342D"/>
    <w:rsid w:val="00F54792"/>
    <w:rsid w:val="00F6027E"/>
    <w:rsid w:val="00F665AB"/>
    <w:rsid w:val="00F7469E"/>
    <w:rsid w:val="00F94608"/>
    <w:rsid w:val="00FA0190"/>
    <w:rsid w:val="00FD470B"/>
    <w:rsid w:val="00FE27BD"/>
    <w:rsid w:val="00FE6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AC200"/>
  <w15:docId w15:val="{5F0E7544-08EC-4BE6-A28C-348476BC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5DF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45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D4654"/>
    <w:pPr>
      <w:ind w:left="720"/>
      <w:contextualSpacing/>
    </w:pPr>
  </w:style>
  <w:style w:type="character" w:customStyle="1" w:styleId="y2iqfc">
    <w:name w:val="y2iqfc"/>
    <w:basedOn w:val="a0"/>
    <w:rsid w:val="009E58C7"/>
  </w:style>
  <w:style w:type="paragraph" w:styleId="HTML">
    <w:name w:val="HTML Preformatted"/>
    <w:basedOn w:val="a"/>
    <w:link w:val="HTML0"/>
    <w:uiPriority w:val="99"/>
    <w:unhideWhenUsed/>
    <w:rsid w:val="009E5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E58C7"/>
    <w:rPr>
      <w:rFonts w:ascii="Courier New" w:eastAsia="Times New Roman" w:hAnsi="Courier New" w:cs="Courier New"/>
      <w:sz w:val="20"/>
      <w:szCs w:val="20"/>
      <w:lang w:eastAsia="ru-RU"/>
    </w:rPr>
  </w:style>
  <w:style w:type="character" w:styleId="a5">
    <w:name w:val="Strong"/>
    <w:basedOn w:val="a0"/>
    <w:uiPriority w:val="22"/>
    <w:qFormat/>
    <w:rsid w:val="00EA1ABD"/>
    <w:rPr>
      <w:b/>
      <w:bCs/>
    </w:rPr>
  </w:style>
  <w:style w:type="paragraph" w:styleId="a6">
    <w:name w:val="header"/>
    <w:basedOn w:val="a"/>
    <w:link w:val="a7"/>
    <w:uiPriority w:val="99"/>
    <w:unhideWhenUsed/>
    <w:rsid w:val="00620C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620C64"/>
  </w:style>
  <w:style w:type="paragraph" w:styleId="a8">
    <w:name w:val="footer"/>
    <w:basedOn w:val="a"/>
    <w:link w:val="a9"/>
    <w:uiPriority w:val="99"/>
    <w:unhideWhenUsed/>
    <w:rsid w:val="00620C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620C64"/>
  </w:style>
  <w:style w:type="character" w:customStyle="1" w:styleId="s1">
    <w:name w:val="s1"/>
    <w:qFormat/>
    <w:rsid w:val="0066605B"/>
    <w:rPr>
      <w:rFonts w:ascii="Times New Roman" w:hAnsi="Times New Roman" w:cs="Times New Roman" w:hint="default"/>
      <w:b/>
      <w:bCs/>
      <w:i w:val="0"/>
      <w:iCs w:val="0"/>
      <w:strike w:val="0"/>
      <w:dstrike w:val="0"/>
      <w:color w:val="000000"/>
      <w:sz w:val="20"/>
      <w:szCs w:val="20"/>
      <w:u w:val="none"/>
      <w:effect w:val="none"/>
    </w:rPr>
  </w:style>
  <w:style w:type="paragraph" w:customStyle="1" w:styleId="pc">
    <w:name w:val="pc"/>
    <w:basedOn w:val="a"/>
    <w:qFormat/>
    <w:rsid w:val="0066605B"/>
    <w:pPr>
      <w:spacing w:after="0" w:line="240" w:lineRule="auto"/>
      <w:jc w:val="center"/>
    </w:pPr>
    <w:rPr>
      <w:rFonts w:ascii="Times New Roman" w:eastAsiaTheme="minorEastAsia"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946516">
      <w:bodyDiv w:val="1"/>
      <w:marLeft w:val="0"/>
      <w:marRight w:val="0"/>
      <w:marTop w:val="0"/>
      <w:marBottom w:val="0"/>
      <w:divBdr>
        <w:top w:val="none" w:sz="0" w:space="0" w:color="auto"/>
        <w:left w:val="none" w:sz="0" w:space="0" w:color="auto"/>
        <w:bottom w:val="none" w:sz="0" w:space="0" w:color="auto"/>
        <w:right w:val="none" w:sz="0" w:space="0" w:color="auto"/>
      </w:divBdr>
    </w:div>
    <w:div w:id="302465258">
      <w:bodyDiv w:val="1"/>
      <w:marLeft w:val="0"/>
      <w:marRight w:val="0"/>
      <w:marTop w:val="0"/>
      <w:marBottom w:val="0"/>
      <w:divBdr>
        <w:top w:val="none" w:sz="0" w:space="0" w:color="auto"/>
        <w:left w:val="none" w:sz="0" w:space="0" w:color="auto"/>
        <w:bottom w:val="none" w:sz="0" w:space="0" w:color="auto"/>
        <w:right w:val="none" w:sz="0" w:space="0" w:color="auto"/>
      </w:divBdr>
    </w:div>
    <w:div w:id="487551881">
      <w:bodyDiv w:val="1"/>
      <w:marLeft w:val="0"/>
      <w:marRight w:val="0"/>
      <w:marTop w:val="0"/>
      <w:marBottom w:val="0"/>
      <w:divBdr>
        <w:top w:val="none" w:sz="0" w:space="0" w:color="auto"/>
        <w:left w:val="none" w:sz="0" w:space="0" w:color="auto"/>
        <w:bottom w:val="none" w:sz="0" w:space="0" w:color="auto"/>
        <w:right w:val="none" w:sz="0" w:space="0" w:color="auto"/>
      </w:divBdr>
    </w:div>
    <w:div w:id="633952981">
      <w:bodyDiv w:val="1"/>
      <w:marLeft w:val="0"/>
      <w:marRight w:val="0"/>
      <w:marTop w:val="0"/>
      <w:marBottom w:val="0"/>
      <w:divBdr>
        <w:top w:val="none" w:sz="0" w:space="0" w:color="auto"/>
        <w:left w:val="none" w:sz="0" w:space="0" w:color="auto"/>
        <w:bottom w:val="none" w:sz="0" w:space="0" w:color="auto"/>
        <w:right w:val="none" w:sz="0" w:space="0" w:color="auto"/>
      </w:divBdr>
    </w:div>
    <w:div w:id="636953704">
      <w:bodyDiv w:val="1"/>
      <w:marLeft w:val="0"/>
      <w:marRight w:val="0"/>
      <w:marTop w:val="0"/>
      <w:marBottom w:val="0"/>
      <w:divBdr>
        <w:top w:val="none" w:sz="0" w:space="0" w:color="auto"/>
        <w:left w:val="none" w:sz="0" w:space="0" w:color="auto"/>
        <w:bottom w:val="none" w:sz="0" w:space="0" w:color="auto"/>
        <w:right w:val="none" w:sz="0" w:space="0" w:color="auto"/>
      </w:divBdr>
      <w:divsChild>
        <w:div w:id="241724107">
          <w:marLeft w:val="0"/>
          <w:marRight w:val="0"/>
          <w:marTop w:val="0"/>
          <w:marBottom w:val="0"/>
          <w:divBdr>
            <w:top w:val="none" w:sz="0" w:space="0" w:color="auto"/>
            <w:left w:val="none" w:sz="0" w:space="0" w:color="auto"/>
            <w:bottom w:val="none" w:sz="0" w:space="0" w:color="auto"/>
            <w:right w:val="none" w:sz="0" w:space="0" w:color="auto"/>
          </w:divBdr>
        </w:div>
      </w:divsChild>
    </w:div>
    <w:div w:id="1034815006">
      <w:bodyDiv w:val="1"/>
      <w:marLeft w:val="0"/>
      <w:marRight w:val="0"/>
      <w:marTop w:val="0"/>
      <w:marBottom w:val="0"/>
      <w:divBdr>
        <w:top w:val="none" w:sz="0" w:space="0" w:color="auto"/>
        <w:left w:val="none" w:sz="0" w:space="0" w:color="auto"/>
        <w:bottom w:val="none" w:sz="0" w:space="0" w:color="auto"/>
        <w:right w:val="none" w:sz="0" w:space="0" w:color="auto"/>
      </w:divBdr>
      <w:divsChild>
        <w:div w:id="850293773">
          <w:marLeft w:val="0"/>
          <w:marRight w:val="0"/>
          <w:marTop w:val="0"/>
          <w:marBottom w:val="0"/>
          <w:divBdr>
            <w:top w:val="none" w:sz="0" w:space="0" w:color="auto"/>
            <w:left w:val="none" w:sz="0" w:space="0" w:color="auto"/>
            <w:bottom w:val="none" w:sz="0" w:space="0" w:color="auto"/>
            <w:right w:val="none" w:sz="0" w:space="0" w:color="auto"/>
          </w:divBdr>
        </w:div>
      </w:divsChild>
    </w:div>
    <w:div w:id="1257667878">
      <w:bodyDiv w:val="1"/>
      <w:marLeft w:val="0"/>
      <w:marRight w:val="0"/>
      <w:marTop w:val="0"/>
      <w:marBottom w:val="0"/>
      <w:divBdr>
        <w:top w:val="none" w:sz="0" w:space="0" w:color="auto"/>
        <w:left w:val="none" w:sz="0" w:space="0" w:color="auto"/>
        <w:bottom w:val="none" w:sz="0" w:space="0" w:color="auto"/>
        <w:right w:val="none" w:sz="0" w:space="0" w:color="auto"/>
      </w:divBdr>
      <w:divsChild>
        <w:div w:id="1956447371">
          <w:marLeft w:val="0"/>
          <w:marRight w:val="0"/>
          <w:marTop w:val="0"/>
          <w:marBottom w:val="0"/>
          <w:divBdr>
            <w:top w:val="none" w:sz="0" w:space="0" w:color="auto"/>
            <w:left w:val="none" w:sz="0" w:space="0" w:color="auto"/>
            <w:bottom w:val="none" w:sz="0" w:space="0" w:color="auto"/>
            <w:right w:val="none" w:sz="0" w:space="0" w:color="auto"/>
          </w:divBdr>
        </w:div>
      </w:divsChild>
    </w:div>
    <w:div w:id="1282687064">
      <w:bodyDiv w:val="1"/>
      <w:marLeft w:val="0"/>
      <w:marRight w:val="0"/>
      <w:marTop w:val="0"/>
      <w:marBottom w:val="0"/>
      <w:divBdr>
        <w:top w:val="none" w:sz="0" w:space="0" w:color="auto"/>
        <w:left w:val="none" w:sz="0" w:space="0" w:color="auto"/>
        <w:bottom w:val="none" w:sz="0" w:space="0" w:color="auto"/>
        <w:right w:val="none" w:sz="0" w:space="0" w:color="auto"/>
      </w:divBdr>
    </w:div>
    <w:div w:id="1365131903">
      <w:bodyDiv w:val="1"/>
      <w:marLeft w:val="0"/>
      <w:marRight w:val="0"/>
      <w:marTop w:val="0"/>
      <w:marBottom w:val="0"/>
      <w:divBdr>
        <w:top w:val="none" w:sz="0" w:space="0" w:color="auto"/>
        <w:left w:val="none" w:sz="0" w:space="0" w:color="auto"/>
        <w:bottom w:val="none" w:sz="0" w:space="0" w:color="auto"/>
        <w:right w:val="none" w:sz="0" w:space="0" w:color="auto"/>
      </w:divBdr>
      <w:divsChild>
        <w:div w:id="373848662">
          <w:marLeft w:val="0"/>
          <w:marRight w:val="0"/>
          <w:marTop w:val="0"/>
          <w:marBottom w:val="0"/>
          <w:divBdr>
            <w:top w:val="none" w:sz="0" w:space="0" w:color="auto"/>
            <w:left w:val="none" w:sz="0" w:space="0" w:color="auto"/>
            <w:bottom w:val="none" w:sz="0" w:space="0" w:color="auto"/>
            <w:right w:val="none" w:sz="0" w:space="0" w:color="auto"/>
          </w:divBdr>
        </w:div>
      </w:divsChild>
    </w:div>
    <w:div w:id="143767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F53909-2DD0-46AA-8C3F-0F8DB502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508</Words>
  <Characters>2898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Көңлімқос Рахимбек Саятұлы</dc:creator>
  <cp:lastModifiedBy>Санжар-Али Сабырханов</cp:lastModifiedBy>
  <cp:revision>10</cp:revision>
  <dcterms:created xsi:type="dcterms:W3CDTF">2026-03-03T11:44:00Z</dcterms:created>
  <dcterms:modified xsi:type="dcterms:W3CDTF">2026-03-12T07:09:00Z</dcterms:modified>
</cp:coreProperties>
</file>